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0D756C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25pt;height:69.75pt" o:ole="" o:preferrelative="t" stroked="f">
            <v:imagedata r:id="rId8" o:title=""/>
          </v:rect>
          <o:OLEObject Type="Embed" ProgID="StaticMetafile" ShapeID="_x0000_i1025" DrawAspect="Content" ObjectID="_1667218239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0A2E118C" w14:textId="7358F48D" w:rsidR="00354600" w:rsidRPr="00700D9D" w:rsidRDefault="006F4162" w:rsidP="006F416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BC0F47">
        <w:rPr>
          <w:rFonts w:ascii="Times New Roman" w:hAnsi="Times New Roman" w:cs="Times New Roman"/>
          <w:b/>
          <w:sz w:val="24"/>
          <w:szCs w:val="24"/>
        </w:rPr>
        <w:t xml:space="preserve">Литой бетон </w:t>
      </w:r>
    </w:p>
    <w:p w14:paraId="2463DAF6" w14:textId="61AF8D7B" w:rsidR="00354600" w:rsidRPr="00700D9D" w:rsidRDefault="00BC0F47" w:rsidP="000D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Базовая толстослойная стяжка </w:t>
      </w:r>
    </w:p>
    <w:p w14:paraId="5022765B" w14:textId="77777777" w:rsidR="00581FD4" w:rsidRPr="00700D9D" w:rsidRDefault="00354600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191D73A0" w14:textId="0C77957D" w:rsidR="00200002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2343D2">
        <w:rPr>
          <w:rFonts w:ascii="Times New Roman" w:hAnsi="Times New Roman" w:cs="Times New Roman"/>
          <w:b/>
          <w:sz w:val="24"/>
          <w:szCs w:val="24"/>
        </w:rPr>
        <w:t>Литой бетон</w:t>
      </w:r>
      <w:r w:rsidR="00354600"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700D9D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9F77FF" w:rsidRPr="00700D9D">
        <w:rPr>
          <w:rFonts w:ascii="Times New Roman" w:eastAsia="Arial" w:hAnsi="Times New Roman" w:cs="Times New Roman"/>
          <w:sz w:val="24"/>
          <w:szCs w:val="24"/>
        </w:rPr>
        <w:t xml:space="preserve">сухая выравнивающая </w:t>
      </w:r>
      <w:r w:rsidR="00EC1538" w:rsidRPr="00700D9D">
        <w:rPr>
          <w:rFonts w:ascii="Times New Roman" w:eastAsia="Arial" w:hAnsi="Times New Roman" w:cs="Times New Roman"/>
          <w:sz w:val="24"/>
          <w:szCs w:val="24"/>
        </w:rPr>
        <w:t xml:space="preserve">напольная смесь </w:t>
      </w:r>
      <w:r w:rsidR="00DD26E3" w:rsidRPr="00700D9D">
        <w:rPr>
          <w:rFonts w:ascii="Times New Roman" w:eastAsia="Arial" w:hAnsi="Times New Roman" w:cs="Times New Roman"/>
          <w:sz w:val="24"/>
          <w:szCs w:val="24"/>
        </w:rPr>
        <w:t xml:space="preserve">на основе </w:t>
      </w:r>
      <w:r w:rsidR="0056686D" w:rsidRPr="00700D9D">
        <w:rPr>
          <w:rFonts w:ascii="Times New Roman" w:eastAsia="Arial" w:hAnsi="Times New Roman" w:cs="Times New Roman"/>
          <w:sz w:val="24"/>
          <w:szCs w:val="24"/>
        </w:rPr>
        <w:t>высокопрочного цементного</w:t>
      </w:r>
      <w:r w:rsidR="00350D5C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6686D" w:rsidRPr="00700D9D">
        <w:rPr>
          <w:rFonts w:ascii="Times New Roman" w:eastAsia="Arial" w:hAnsi="Times New Roman" w:cs="Times New Roman"/>
          <w:sz w:val="24"/>
          <w:szCs w:val="24"/>
        </w:rPr>
        <w:t>вяжущего</w:t>
      </w:r>
      <w:r w:rsidR="009C7540">
        <w:rPr>
          <w:rFonts w:ascii="Times New Roman" w:eastAsia="Arial" w:hAnsi="Times New Roman" w:cs="Times New Roman"/>
          <w:sz w:val="24"/>
          <w:szCs w:val="24"/>
        </w:rPr>
        <w:t xml:space="preserve"> и ф</w:t>
      </w:r>
      <w:r w:rsidR="00200002">
        <w:rPr>
          <w:rFonts w:ascii="Times New Roman" w:eastAsia="Arial" w:hAnsi="Times New Roman" w:cs="Times New Roman"/>
          <w:sz w:val="24"/>
          <w:szCs w:val="24"/>
        </w:rPr>
        <w:t>ракционированного песка</w:t>
      </w:r>
      <w:r w:rsidR="0056686D" w:rsidRPr="00700D9D">
        <w:rPr>
          <w:rFonts w:ascii="Times New Roman" w:eastAsia="Arial" w:hAnsi="Times New Roman" w:cs="Times New Roman"/>
          <w:sz w:val="24"/>
          <w:szCs w:val="24"/>
        </w:rPr>
        <w:t>.</w:t>
      </w:r>
      <w:r w:rsidR="003040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D2CC1">
        <w:rPr>
          <w:rFonts w:ascii="Times New Roman" w:eastAsia="Arial" w:hAnsi="Times New Roman" w:cs="Times New Roman"/>
          <w:sz w:val="24"/>
          <w:szCs w:val="24"/>
        </w:rPr>
        <w:t>После затвердевания образует прочное морозостойкое покрытие.</w:t>
      </w:r>
    </w:p>
    <w:p w14:paraId="07B5C511" w14:textId="6E79F5CF" w:rsidR="00354600" w:rsidRPr="00700D9D" w:rsidRDefault="003040AF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5C4E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F37CEE">
        <w:rPr>
          <w:rFonts w:ascii="Times New Roman" w:hAnsi="Times New Roman" w:cs="Times New Roman"/>
          <w:sz w:val="24"/>
          <w:szCs w:val="24"/>
        </w:rPr>
        <w:t>ГОСТ 31358-2019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54C51D" w14:textId="0BC69EA9" w:rsidR="0056686D" w:rsidRPr="00700D9D" w:rsidRDefault="0056686D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Применение</w:t>
      </w:r>
    </w:p>
    <w:p w14:paraId="36049535" w14:textId="71449864" w:rsidR="00AA6FD7" w:rsidRPr="00700D9D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2343D2">
        <w:rPr>
          <w:rFonts w:ascii="Times New Roman" w:hAnsi="Times New Roman" w:cs="Times New Roman"/>
          <w:b/>
          <w:sz w:val="24"/>
          <w:szCs w:val="24"/>
        </w:rPr>
        <w:t>Литой бетон</w:t>
      </w:r>
      <w:r w:rsidR="00994305"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>предназначен</w:t>
      </w:r>
      <w:r w:rsidR="00994305" w:rsidRPr="00700D9D">
        <w:rPr>
          <w:rFonts w:ascii="Times New Roman" w:eastAsia="Arial" w:hAnsi="Times New Roman" w:cs="Times New Roman"/>
          <w:sz w:val="24"/>
          <w:szCs w:val="24"/>
        </w:rPr>
        <w:t xml:space="preserve"> для </w:t>
      </w:r>
      <w:r w:rsidR="009D5532" w:rsidRPr="00700D9D">
        <w:rPr>
          <w:rFonts w:ascii="Times New Roman" w:eastAsia="Arial" w:hAnsi="Times New Roman" w:cs="Times New Roman"/>
          <w:sz w:val="24"/>
          <w:szCs w:val="24"/>
        </w:rPr>
        <w:t>созд</w:t>
      </w:r>
      <w:r w:rsidR="00EC1538" w:rsidRPr="00700D9D">
        <w:rPr>
          <w:rFonts w:ascii="Times New Roman" w:eastAsia="Arial" w:hAnsi="Times New Roman" w:cs="Times New Roman"/>
          <w:sz w:val="24"/>
          <w:szCs w:val="24"/>
        </w:rPr>
        <w:t xml:space="preserve">ания 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>стяжек и выравнивания оснований пола, эксплуатируемых, в т</w:t>
      </w:r>
      <w:r w:rsidR="008D4753">
        <w:rPr>
          <w:rFonts w:ascii="Times New Roman" w:eastAsia="Arial" w:hAnsi="Times New Roman" w:cs="Times New Roman"/>
          <w:sz w:val="24"/>
          <w:szCs w:val="24"/>
        </w:rPr>
        <w:t xml:space="preserve">ом числе в условиях значительных 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>механических нагрузок</w:t>
      </w:r>
      <w:r w:rsidR="008D4753">
        <w:rPr>
          <w:rFonts w:ascii="Times New Roman" w:eastAsia="Arial" w:hAnsi="Times New Roman" w:cs="Times New Roman"/>
          <w:sz w:val="24"/>
          <w:szCs w:val="24"/>
        </w:rPr>
        <w:t xml:space="preserve"> (в промышленных цехах, гаражах, и т.д.)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D61ED" w:rsidRPr="00700D9D">
        <w:rPr>
          <w:rFonts w:ascii="Times New Roman" w:eastAsia="Arial" w:hAnsi="Times New Roman" w:cs="Times New Roman"/>
          <w:sz w:val="24"/>
          <w:szCs w:val="24"/>
        </w:rPr>
        <w:t xml:space="preserve">Для гражданского и промышленного строительства. </w:t>
      </w:r>
      <w:r w:rsidR="00E541FF">
        <w:rPr>
          <w:rFonts w:ascii="Times New Roman" w:eastAsia="Arial" w:hAnsi="Times New Roman" w:cs="Times New Roman"/>
          <w:sz w:val="24"/>
          <w:szCs w:val="24"/>
        </w:rPr>
        <w:t>Применяется для создания</w:t>
      </w:r>
      <w:r w:rsidR="00AA6FD7" w:rsidRPr="00700D9D">
        <w:rPr>
          <w:rFonts w:ascii="Times New Roman" w:eastAsia="Arial" w:hAnsi="Times New Roman" w:cs="Times New Roman"/>
          <w:sz w:val="24"/>
          <w:szCs w:val="24"/>
        </w:rPr>
        <w:t>:</w:t>
      </w:r>
    </w:p>
    <w:p w14:paraId="33204262" w14:textId="791735B8" w:rsidR="00AA6FD7" w:rsidRPr="00700D9D" w:rsidRDefault="00E541FF" w:rsidP="00015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Монолитных стяжек </w:t>
      </w:r>
      <w:r w:rsidRPr="00E541FF">
        <w:rPr>
          <w:rFonts w:ascii="Times New Roman" w:eastAsia="Arial" w:hAnsi="Times New Roman" w:cs="Times New Roman"/>
          <w:sz w:val="24"/>
          <w:szCs w:val="24"/>
        </w:rPr>
        <w:t xml:space="preserve">(толщина стяжки </w:t>
      </w:r>
      <w:r w:rsidR="002343D2">
        <w:rPr>
          <w:rFonts w:ascii="Times New Roman" w:eastAsia="Arial" w:hAnsi="Times New Roman" w:cs="Times New Roman"/>
          <w:sz w:val="24"/>
          <w:szCs w:val="24"/>
        </w:rPr>
        <w:t>10</w:t>
      </w:r>
      <w:r w:rsidRPr="00E541FF">
        <w:rPr>
          <w:rFonts w:ascii="Times New Roman" w:eastAsia="Arial" w:hAnsi="Times New Roman" w:cs="Times New Roman"/>
          <w:sz w:val="24"/>
          <w:szCs w:val="24"/>
        </w:rPr>
        <w:t>-50 мм)</w:t>
      </w:r>
      <w:r w:rsidR="00AA6FD7" w:rsidRPr="00700D9D">
        <w:rPr>
          <w:rFonts w:ascii="Times New Roman" w:eastAsia="Arial" w:hAnsi="Times New Roman" w:cs="Times New Roman"/>
          <w:sz w:val="24"/>
          <w:szCs w:val="24"/>
        </w:rPr>
        <w:t>;</w:t>
      </w:r>
    </w:p>
    <w:p w14:paraId="79DE7323" w14:textId="6F2CE967" w:rsidR="00AA6FD7" w:rsidRPr="003429D0" w:rsidRDefault="00E541FF" w:rsidP="00015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Стяжек </w:t>
      </w:r>
      <w:r w:rsidR="00AA6FD7" w:rsidRPr="00700D9D">
        <w:rPr>
          <w:rFonts w:ascii="Times New Roman" w:eastAsia="Arial" w:hAnsi="Times New Roman" w:cs="Times New Roman"/>
          <w:sz w:val="24"/>
          <w:szCs w:val="24"/>
        </w:rPr>
        <w:t>на разделительном слое</w:t>
      </w:r>
      <w:r w:rsidR="003B56C6" w:rsidRPr="003429D0">
        <w:rPr>
          <w:rFonts w:ascii="Times New Roman" w:eastAsia="Arial" w:hAnsi="Times New Roman" w:cs="Times New Roman"/>
          <w:sz w:val="24"/>
          <w:szCs w:val="24"/>
        </w:rPr>
        <w:t xml:space="preserve"> (толщина стяжки </w:t>
      </w:r>
      <w:r w:rsidR="003429D0" w:rsidRPr="003429D0">
        <w:rPr>
          <w:rFonts w:ascii="Times New Roman" w:eastAsia="Arial" w:hAnsi="Times New Roman" w:cs="Times New Roman"/>
          <w:sz w:val="24"/>
          <w:szCs w:val="24"/>
        </w:rPr>
        <w:t>30</w:t>
      </w:r>
      <w:r w:rsidR="00200002">
        <w:rPr>
          <w:rFonts w:ascii="Times New Roman" w:eastAsia="Arial" w:hAnsi="Times New Roman" w:cs="Times New Roman"/>
          <w:sz w:val="24"/>
          <w:szCs w:val="24"/>
        </w:rPr>
        <w:t>-50</w:t>
      </w:r>
      <w:r w:rsidR="003429D0" w:rsidRPr="003429D0">
        <w:rPr>
          <w:rFonts w:ascii="Times New Roman" w:eastAsia="Arial" w:hAnsi="Times New Roman" w:cs="Times New Roman"/>
          <w:sz w:val="24"/>
          <w:szCs w:val="24"/>
        </w:rPr>
        <w:t xml:space="preserve"> мм)</w:t>
      </w:r>
      <w:r w:rsidR="00E542BE" w:rsidRPr="003429D0">
        <w:rPr>
          <w:rFonts w:ascii="Times New Roman" w:eastAsia="Arial" w:hAnsi="Times New Roman" w:cs="Times New Roman"/>
          <w:sz w:val="24"/>
          <w:szCs w:val="24"/>
        </w:rPr>
        <w:t>;</w:t>
      </w:r>
    </w:p>
    <w:p w14:paraId="5DB098D3" w14:textId="373C1D00" w:rsidR="00AA6FD7" w:rsidRDefault="00E541FF" w:rsidP="00015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Стяжек </w:t>
      </w:r>
      <w:r w:rsidR="00E542BE" w:rsidRPr="00700D9D">
        <w:rPr>
          <w:rFonts w:ascii="Times New Roman" w:eastAsia="Arial" w:hAnsi="Times New Roman" w:cs="Times New Roman"/>
          <w:sz w:val="24"/>
          <w:szCs w:val="24"/>
        </w:rPr>
        <w:t>с уклоном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 (толщина стяжки </w:t>
      </w:r>
      <w:r w:rsidR="002343D2">
        <w:rPr>
          <w:rFonts w:ascii="Times New Roman" w:eastAsia="Arial" w:hAnsi="Times New Roman" w:cs="Times New Roman"/>
          <w:sz w:val="24"/>
          <w:szCs w:val="24"/>
        </w:rPr>
        <w:t>10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-50 мм)</w:t>
      </w:r>
      <w:r w:rsidR="00052599">
        <w:rPr>
          <w:rFonts w:ascii="Times New Roman" w:eastAsia="Arial" w:hAnsi="Times New Roman" w:cs="Times New Roman"/>
          <w:sz w:val="24"/>
          <w:szCs w:val="24"/>
        </w:rPr>
        <w:t>;</w:t>
      </w:r>
    </w:p>
    <w:p w14:paraId="092CAE47" w14:textId="70B7B8BF" w:rsidR="00E541FF" w:rsidRPr="002343D2" w:rsidRDefault="00E541FF" w:rsidP="00B32A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43D2">
        <w:rPr>
          <w:rFonts w:ascii="Times New Roman" w:eastAsia="Arial" w:hAnsi="Times New Roman" w:cs="Times New Roman"/>
          <w:sz w:val="24"/>
          <w:szCs w:val="24"/>
        </w:rPr>
        <w:t>Теплого пола</w:t>
      </w:r>
      <w:r w:rsidR="00B32A1A" w:rsidRPr="002343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00002" w:rsidRPr="002343D2">
        <w:rPr>
          <w:rFonts w:ascii="Times New Roman" w:eastAsia="Arial" w:hAnsi="Times New Roman" w:cs="Times New Roman"/>
          <w:sz w:val="24"/>
          <w:szCs w:val="24"/>
        </w:rPr>
        <w:t xml:space="preserve">(толщина стяжки </w:t>
      </w:r>
      <w:r w:rsidR="00B32A1A" w:rsidRPr="002343D2">
        <w:rPr>
          <w:rFonts w:ascii="Times New Roman" w:eastAsia="Arial" w:hAnsi="Times New Roman" w:cs="Times New Roman"/>
          <w:sz w:val="24"/>
          <w:szCs w:val="24"/>
        </w:rPr>
        <w:t>30</w:t>
      </w:r>
      <w:r w:rsidR="00200002" w:rsidRPr="002343D2">
        <w:rPr>
          <w:rFonts w:ascii="Times New Roman" w:eastAsia="Arial" w:hAnsi="Times New Roman" w:cs="Times New Roman"/>
          <w:sz w:val="24"/>
          <w:szCs w:val="24"/>
        </w:rPr>
        <w:t>-50</w:t>
      </w:r>
      <w:r w:rsidR="00B32A1A" w:rsidRPr="002343D2">
        <w:rPr>
          <w:rFonts w:ascii="Times New Roman" w:eastAsia="Arial" w:hAnsi="Times New Roman" w:cs="Times New Roman"/>
          <w:sz w:val="24"/>
          <w:szCs w:val="24"/>
        </w:rPr>
        <w:t xml:space="preserve"> мм).</w:t>
      </w:r>
    </w:p>
    <w:p w14:paraId="4A8FD2C6" w14:textId="4F474C88" w:rsidR="0052371D" w:rsidRPr="00700D9D" w:rsidRDefault="00E542BE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Может применять</w:t>
      </w:r>
      <w:r w:rsidR="00030378">
        <w:rPr>
          <w:rFonts w:ascii="Times New Roman" w:eastAsia="Arial" w:hAnsi="Times New Roman" w:cs="Times New Roman"/>
          <w:sz w:val="24"/>
          <w:szCs w:val="24"/>
        </w:rPr>
        <w:t>ся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в качестве ос</w:t>
      </w:r>
      <w:r w:rsidR="0052371D" w:rsidRPr="00700D9D">
        <w:rPr>
          <w:rFonts w:ascii="Times New Roman" w:eastAsia="Arial" w:hAnsi="Times New Roman" w:cs="Times New Roman"/>
          <w:sz w:val="24"/>
          <w:szCs w:val="24"/>
        </w:rPr>
        <w:t>н</w:t>
      </w:r>
      <w:r w:rsidRPr="00700D9D">
        <w:rPr>
          <w:rFonts w:ascii="Times New Roman" w:eastAsia="Arial" w:hAnsi="Times New Roman" w:cs="Times New Roman"/>
          <w:sz w:val="24"/>
          <w:szCs w:val="24"/>
        </w:rPr>
        <w:t>ования</w:t>
      </w:r>
      <w:r w:rsidR="00125BC7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2371D" w:rsidRPr="00700D9D">
        <w:rPr>
          <w:rFonts w:ascii="Times New Roman" w:eastAsia="Arial" w:hAnsi="Times New Roman" w:cs="Times New Roman"/>
          <w:sz w:val="24"/>
          <w:szCs w:val="24"/>
        </w:rPr>
        <w:t xml:space="preserve">для нанесения </w:t>
      </w:r>
      <w:r w:rsidRPr="00700D9D">
        <w:rPr>
          <w:rFonts w:ascii="Times New Roman" w:eastAsia="Arial" w:hAnsi="Times New Roman" w:cs="Times New Roman"/>
          <w:sz w:val="24"/>
          <w:szCs w:val="24"/>
        </w:rPr>
        <w:t>самовы</w:t>
      </w:r>
      <w:r w:rsidR="0052371D" w:rsidRPr="00700D9D">
        <w:rPr>
          <w:rFonts w:ascii="Times New Roman" w:eastAsia="Arial" w:hAnsi="Times New Roman" w:cs="Times New Roman"/>
          <w:sz w:val="24"/>
          <w:szCs w:val="24"/>
        </w:rPr>
        <w:t>равнивающихся напольных смесей</w:t>
      </w:r>
      <w:r w:rsidR="00125BC7" w:rsidRPr="00700D9D">
        <w:rPr>
          <w:rFonts w:ascii="Times New Roman" w:eastAsia="Arial" w:hAnsi="Times New Roman" w:cs="Times New Roman"/>
          <w:sz w:val="24"/>
          <w:szCs w:val="24"/>
        </w:rPr>
        <w:t>, под укладку</w:t>
      </w:r>
      <w:r w:rsidR="00DD2CC1">
        <w:rPr>
          <w:rFonts w:ascii="Times New Roman" w:eastAsia="Arial" w:hAnsi="Times New Roman" w:cs="Times New Roman"/>
          <w:sz w:val="24"/>
          <w:szCs w:val="24"/>
        </w:rPr>
        <w:t xml:space="preserve"> керамической или </w:t>
      </w:r>
      <w:proofErr w:type="spellStart"/>
      <w:r w:rsidR="00DD2CC1">
        <w:rPr>
          <w:rFonts w:ascii="Times New Roman" w:eastAsia="Arial" w:hAnsi="Times New Roman" w:cs="Times New Roman"/>
          <w:sz w:val="24"/>
          <w:szCs w:val="24"/>
        </w:rPr>
        <w:t>керамогрантной</w:t>
      </w:r>
      <w:proofErr w:type="spellEnd"/>
      <w:r w:rsidR="00DD2CC1">
        <w:rPr>
          <w:rFonts w:ascii="Times New Roman" w:eastAsia="Arial" w:hAnsi="Times New Roman" w:cs="Times New Roman"/>
          <w:sz w:val="24"/>
          <w:szCs w:val="24"/>
        </w:rPr>
        <w:t xml:space="preserve"> плитки, недорогих сортов</w:t>
      </w:r>
      <w:r w:rsidR="00125BC7" w:rsidRPr="00700D9D">
        <w:rPr>
          <w:rFonts w:ascii="Times New Roman" w:eastAsia="Arial" w:hAnsi="Times New Roman" w:cs="Times New Roman"/>
          <w:sz w:val="24"/>
          <w:szCs w:val="24"/>
        </w:rPr>
        <w:t xml:space="preserve"> ламината, лино</w:t>
      </w:r>
      <w:r w:rsidR="00DD2CC1">
        <w:rPr>
          <w:rFonts w:ascii="Times New Roman" w:eastAsia="Arial" w:hAnsi="Times New Roman" w:cs="Times New Roman"/>
          <w:sz w:val="24"/>
          <w:szCs w:val="24"/>
        </w:rPr>
        <w:t>леума с утеплительной подложкой</w:t>
      </w:r>
      <w:r w:rsidR="00125BC7"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52C19DA" w14:textId="0E53374E" w:rsidR="00566F55" w:rsidRDefault="00EC1538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>тренних</w:t>
      </w:r>
      <w:r w:rsidR="00200002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A06F3B" w:rsidRPr="00700D9D">
        <w:rPr>
          <w:rFonts w:ascii="Times New Roman" w:eastAsia="Arial" w:hAnsi="Times New Roman" w:cs="Times New Roman"/>
          <w:sz w:val="24"/>
          <w:szCs w:val="24"/>
        </w:rPr>
        <w:t xml:space="preserve"> наружных работ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F1B63CE" w14:textId="560D74D2" w:rsidR="00581FD4" w:rsidRPr="00700D9D" w:rsidRDefault="00EC1538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43D2">
        <w:rPr>
          <w:rFonts w:ascii="Times New Roman" w:eastAsia="Arial" w:hAnsi="Times New Roman" w:cs="Times New Roman"/>
          <w:sz w:val="24"/>
          <w:szCs w:val="24"/>
        </w:rPr>
        <w:t>Дл</w:t>
      </w:r>
      <w:r w:rsidR="00E542BE" w:rsidRPr="002343D2">
        <w:rPr>
          <w:rFonts w:ascii="Times New Roman" w:eastAsia="Arial" w:hAnsi="Times New Roman" w:cs="Times New Roman"/>
          <w:sz w:val="24"/>
          <w:szCs w:val="24"/>
        </w:rPr>
        <w:t>я ручного</w:t>
      </w:r>
      <w:r w:rsidR="0073309A" w:rsidRPr="002343D2">
        <w:rPr>
          <w:rFonts w:ascii="Times New Roman" w:eastAsia="Arial" w:hAnsi="Times New Roman" w:cs="Times New Roman"/>
          <w:sz w:val="24"/>
          <w:szCs w:val="24"/>
        </w:rPr>
        <w:t xml:space="preserve"> нанесения</w:t>
      </w:r>
      <w:r w:rsidR="00581FD4" w:rsidRPr="002343D2">
        <w:rPr>
          <w:rFonts w:ascii="Times New Roman" w:eastAsia="Arial" w:hAnsi="Times New Roman" w:cs="Times New Roman"/>
          <w:sz w:val="24"/>
          <w:szCs w:val="24"/>
        </w:rPr>
        <w:t>.</w:t>
      </w:r>
    </w:p>
    <w:p w14:paraId="66400265" w14:textId="5A37D723" w:rsidR="00FF3934" w:rsidRPr="00700D9D" w:rsidRDefault="0049713F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Толщина слоя нанесения </w:t>
      </w:r>
      <w:r w:rsidR="002343D2">
        <w:rPr>
          <w:rFonts w:ascii="Times New Roman" w:eastAsia="Arial" w:hAnsi="Times New Roman" w:cs="Times New Roman"/>
          <w:sz w:val="24"/>
          <w:szCs w:val="24"/>
        </w:rPr>
        <w:t>10</w:t>
      </w:r>
      <w:r w:rsidRPr="00700D9D">
        <w:rPr>
          <w:rFonts w:ascii="Times New Roman" w:eastAsia="Arial" w:hAnsi="Times New Roman" w:cs="Times New Roman"/>
          <w:sz w:val="24"/>
          <w:szCs w:val="24"/>
        </w:rPr>
        <w:t>-5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>0 мм.</w:t>
      </w:r>
    </w:p>
    <w:p w14:paraId="7964C9E5" w14:textId="77777777" w:rsidR="00581FD4" w:rsidRPr="00700D9D" w:rsidRDefault="00391020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F3DD175" w14:textId="553B2B9A" w:rsidR="009F68CB" w:rsidRPr="009F68CB" w:rsidRDefault="000E7747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 xml:space="preserve">ругих веществ, ослабляющих сцепление с основанием.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Слабые (бухтящие) фрагменты основания удалить. 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 xml:space="preserve">Все локальные дефекты должны </w:t>
      </w:r>
      <w:r w:rsidR="0073309A" w:rsidRPr="00700D9D">
        <w:rPr>
          <w:rFonts w:ascii="Times New Roman" w:eastAsia="Arial" w:hAnsi="Times New Roman" w:cs="Times New Roman"/>
          <w:sz w:val="24"/>
          <w:szCs w:val="24"/>
        </w:rPr>
        <w:t xml:space="preserve">быть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предварительно отремонтированы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>. Марка по прочности о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снования должна быть не менее М2</w:t>
      </w:r>
      <w:r w:rsidR="009F68CB">
        <w:rPr>
          <w:rFonts w:ascii="Times New Roman" w:eastAsia="Arial" w:hAnsi="Times New Roman" w:cs="Times New Roman"/>
          <w:sz w:val="24"/>
          <w:szCs w:val="24"/>
        </w:rPr>
        <w:t xml:space="preserve">50. </w:t>
      </w:r>
      <w:r w:rsidR="009F68CB" w:rsidRPr="009F68CB">
        <w:rPr>
          <w:rFonts w:ascii="Times New Roman" w:eastAsia="Arial" w:hAnsi="Times New Roman" w:cs="Times New Roman"/>
          <w:sz w:val="24"/>
          <w:szCs w:val="24"/>
        </w:rPr>
        <w:t>Имеющиеся в основании деформационные швы должны быть повторены в выравнивающем слое.</w:t>
      </w:r>
    </w:p>
    <w:p w14:paraId="32D619A0" w14:textId="5390525C" w:rsidR="00581FD4" w:rsidRPr="00700D9D" w:rsidRDefault="00FF3934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 w:rsidRPr="00700D9D">
        <w:rPr>
          <w:rFonts w:ascii="Times New Roman" w:eastAsia="Arial" w:hAnsi="Times New Roman" w:cs="Times New Roman"/>
          <w:sz w:val="24"/>
          <w:szCs w:val="24"/>
        </w:rPr>
        <w:t>м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3B56C6"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2343D2" w:rsidRPr="002343D2">
        <w:rPr>
          <w:rFonts w:ascii="Times New Roman" w:eastAsia="Arial" w:hAnsi="Times New Roman" w:cs="Times New Roman"/>
          <w:b/>
          <w:sz w:val="24"/>
          <w:szCs w:val="24"/>
        </w:rPr>
        <w:t>Литой бетон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основание следует обработать грунтовочным составом </w:t>
      </w:r>
      <w:r w:rsidR="00AD6A8F" w:rsidRPr="00700D9D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0E7747" w:rsidRPr="00700D9D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0E7747" w:rsidRPr="00700D9D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="000E7747" w:rsidRPr="00700D9D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4804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Гладкие невпитывающие основания обработать грунтовкой </w:t>
      </w:r>
      <w:r w:rsidR="00AD6A8F" w:rsidRPr="00700D9D">
        <w:rPr>
          <w:rFonts w:ascii="Times New Roman" w:eastAsia="Arial" w:hAnsi="Times New Roman" w:cs="Times New Roman"/>
          <w:b/>
          <w:sz w:val="24"/>
          <w:szCs w:val="24"/>
        </w:rPr>
        <w:t>КРЕПС БЕТОНКОНТАК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00D9D">
        <w:rPr>
          <w:rFonts w:ascii="Times New Roman" w:eastAsia="Arial" w:hAnsi="Times New Roman" w:cs="Times New Roman"/>
          <w:sz w:val="24"/>
          <w:szCs w:val="24"/>
        </w:rPr>
        <w:t>Нанесение ра</w:t>
      </w:r>
      <w:r w:rsidR="009D5532" w:rsidRPr="00700D9D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</w:t>
      </w:r>
      <w:r w:rsidR="008358C5">
        <w:rPr>
          <w:rFonts w:ascii="Times New Roman" w:eastAsia="Arial" w:hAnsi="Times New Roman" w:cs="Times New Roman"/>
          <w:sz w:val="24"/>
          <w:szCs w:val="24"/>
        </w:rPr>
        <w:t>грунтовки</w:t>
      </w:r>
      <w:r w:rsidRPr="00700D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5B2B164A" w14:textId="6EF53B55" w:rsidR="003B56C6" w:rsidRDefault="003429D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 устройстве полов по сложным основаниям (</w:t>
      </w:r>
      <w:r w:rsidRPr="003429D0">
        <w:rPr>
          <w:rFonts w:ascii="Times New Roman" w:eastAsia="Arial" w:hAnsi="Times New Roman" w:cs="Times New Roman"/>
          <w:sz w:val="24"/>
          <w:szCs w:val="24"/>
        </w:rPr>
        <w:t>битумная гидроизоляция, старая краска, не выводимые масляные пятна и т.д.</w:t>
      </w:r>
      <w:r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стяжку следует изготавливать на разделительном слое (полиэтилен</w:t>
      </w:r>
      <w:r w:rsidR="00137358">
        <w:rPr>
          <w:rFonts w:ascii="Times New Roman" w:eastAsia="Arial" w:hAnsi="Times New Roman" w:cs="Times New Roman"/>
          <w:sz w:val="24"/>
          <w:szCs w:val="24"/>
        </w:rPr>
        <w:t>овая пленка толщиной не менее 10</w:t>
      </w:r>
      <w:r w:rsidR="009F68CB">
        <w:rPr>
          <w:rFonts w:ascii="Times New Roman" w:eastAsia="Arial" w:hAnsi="Times New Roman" w:cs="Times New Roman"/>
          <w:sz w:val="24"/>
          <w:szCs w:val="24"/>
        </w:rPr>
        <w:t>0 мкм)</w:t>
      </w:r>
      <w:r w:rsidR="00437B7B" w:rsidRPr="00700D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41B59C02" w14:textId="49B0176E" w:rsidR="00AC2052" w:rsidRDefault="00AC2052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2599">
        <w:rPr>
          <w:rFonts w:ascii="Times New Roman" w:eastAsia="Arial" w:hAnsi="Times New Roman" w:cs="Times New Roman"/>
          <w:sz w:val="24"/>
          <w:szCs w:val="24"/>
        </w:rPr>
        <w:t>Для снятия внутренних напр</w:t>
      </w:r>
      <w:r w:rsidR="00052599">
        <w:rPr>
          <w:rFonts w:ascii="Times New Roman" w:eastAsia="Arial" w:hAnsi="Times New Roman" w:cs="Times New Roman"/>
          <w:sz w:val="24"/>
          <w:szCs w:val="24"/>
        </w:rPr>
        <w:t>яжений в стяжке необходимо</w:t>
      </w:r>
      <w:r w:rsidRPr="00052599">
        <w:rPr>
          <w:rFonts w:ascii="Times New Roman" w:eastAsia="Arial" w:hAnsi="Times New Roman" w:cs="Times New Roman"/>
          <w:sz w:val="24"/>
          <w:szCs w:val="24"/>
        </w:rPr>
        <w:t xml:space="preserve"> использовать демпферную или кромочную ленту. </w:t>
      </w:r>
      <w:r w:rsidR="002F05A8" w:rsidRPr="002F05A8">
        <w:rPr>
          <w:rFonts w:ascii="Times New Roman" w:eastAsia="Arial" w:hAnsi="Times New Roman" w:cs="Times New Roman"/>
          <w:sz w:val="24"/>
          <w:szCs w:val="24"/>
        </w:rPr>
        <w:t>Ленту следует установить по периметру помещения</w:t>
      </w:r>
      <w:r w:rsidR="002F05A8">
        <w:rPr>
          <w:rFonts w:ascii="Times New Roman" w:eastAsia="Arial" w:hAnsi="Times New Roman" w:cs="Times New Roman"/>
          <w:sz w:val="24"/>
          <w:szCs w:val="24"/>
        </w:rPr>
        <w:t>.</w:t>
      </w:r>
      <w:r w:rsidR="002F05A8" w:rsidRPr="002F05A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26DD">
        <w:rPr>
          <w:rFonts w:ascii="Times New Roman" w:eastAsia="Arial" w:hAnsi="Times New Roman" w:cs="Times New Roman"/>
          <w:sz w:val="24"/>
          <w:szCs w:val="24"/>
        </w:rPr>
        <w:t>В случае устройства «плавающего»</w:t>
      </w:r>
      <w:r w:rsidR="00052599">
        <w:rPr>
          <w:rFonts w:ascii="Times New Roman" w:eastAsia="Arial" w:hAnsi="Times New Roman" w:cs="Times New Roman"/>
          <w:sz w:val="24"/>
          <w:szCs w:val="24"/>
        </w:rPr>
        <w:t xml:space="preserve"> пола</w:t>
      </w:r>
      <w:r w:rsidRPr="00052599">
        <w:rPr>
          <w:rFonts w:ascii="Times New Roman" w:eastAsia="Arial" w:hAnsi="Times New Roman" w:cs="Times New Roman"/>
          <w:sz w:val="24"/>
          <w:szCs w:val="24"/>
        </w:rPr>
        <w:t xml:space="preserve"> один край ленты </w:t>
      </w:r>
      <w:r w:rsidR="00052599">
        <w:rPr>
          <w:rFonts w:ascii="Times New Roman" w:eastAsia="Arial" w:hAnsi="Times New Roman" w:cs="Times New Roman"/>
          <w:sz w:val="24"/>
          <w:szCs w:val="24"/>
        </w:rPr>
        <w:t xml:space="preserve">следует </w:t>
      </w:r>
      <w:r w:rsidRPr="00052599">
        <w:rPr>
          <w:rFonts w:ascii="Times New Roman" w:eastAsia="Arial" w:hAnsi="Times New Roman" w:cs="Times New Roman"/>
          <w:sz w:val="24"/>
          <w:szCs w:val="24"/>
        </w:rPr>
        <w:t>завести на стену выше высоты будущей стяжки, а второй – оставить на плите перекрытия. Все колонны, выступающие части стен, трубы и сливные колодцы также следу</w:t>
      </w:r>
      <w:r w:rsidR="00052599">
        <w:rPr>
          <w:rFonts w:ascii="Times New Roman" w:eastAsia="Arial" w:hAnsi="Times New Roman" w:cs="Times New Roman"/>
          <w:sz w:val="24"/>
          <w:szCs w:val="24"/>
        </w:rPr>
        <w:t>ет изолировать</w:t>
      </w:r>
      <w:r w:rsidRPr="00052599">
        <w:rPr>
          <w:rFonts w:ascii="Times New Roman" w:eastAsia="Arial" w:hAnsi="Times New Roman" w:cs="Times New Roman"/>
          <w:sz w:val="24"/>
          <w:szCs w:val="24"/>
        </w:rPr>
        <w:t xml:space="preserve"> демпферной лентой.</w:t>
      </w:r>
    </w:p>
    <w:p w14:paraId="71259F3E" w14:textId="77777777" w:rsidR="002343D2" w:rsidRDefault="002343D2" w:rsidP="0001566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343D2">
        <w:rPr>
          <w:rFonts w:ascii="Times New Roman" w:eastAsia="Arial" w:hAnsi="Times New Roman" w:cs="Times New Roman"/>
          <w:sz w:val="24"/>
          <w:szCs w:val="24"/>
        </w:rPr>
        <w:t>При устройстве стяжек толщиной от 30 до 50 мм целесообразно использование армирующей сетки 100 х 100 мм.</w:t>
      </w:r>
    </w:p>
    <w:p w14:paraId="72CF3F0B" w14:textId="77777777" w:rsidR="002343D2" w:rsidRDefault="002343D2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16BF0B0" w14:textId="77777777" w:rsidR="002343D2" w:rsidRDefault="002343D2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47EA898" w14:textId="13B27CD7" w:rsidR="00581FD4" w:rsidRPr="00700D9D" w:rsidRDefault="00E926C0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lastRenderedPageBreak/>
        <w:t>Приготовление растворной смеси</w:t>
      </w:r>
    </w:p>
    <w:p w14:paraId="26750B44" w14:textId="560FCEB9" w:rsidR="00581FD4" w:rsidRPr="00700D9D" w:rsidRDefault="00E926C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002063">
        <w:rPr>
          <w:rFonts w:ascii="Times New Roman" w:eastAsia="Arial" w:hAnsi="Times New Roman" w:cs="Times New Roman"/>
          <w:sz w:val="24"/>
          <w:szCs w:val="24"/>
        </w:rPr>
        <w:t>3,0-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3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>,5</w:t>
      </w:r>
      <w:r w:rsidR="003923F6" w:rsidRPr="00700D9D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9C7540">
        <w:rPr>
          <w:rFonts w:ascii="Times New Roman" w:eastAsia="Arial" w:hAnsi="Times New Roman" w:cs="Times New Roman"/>
          <w:sz w:val="24"/>
          <w:szCs w:val="24"/>
        </w:rPr>
        <w:t>(</w:t>
      </w:r>
      <w:r w:rsidRPr="00700D9D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0D756C" w:rsidRPr="00700D9D">
        <w:rPr>
          <w:rFonts w:ascii="Times New Roman" w:eastAsia="Arial" w:hAnsi="Times New Roman" w:cs="Times New Roman"/>
          <w:sz w:val="24"/>
          <w:szCs w:val="24"/>
        </w:rPr>
        <w:t>ой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FC5" w:rsidRPr="00700D9D">
        <w:rPr>
          <w:rFonts w:ascii="Times New Roman" w:eastAsia="Arial" w:hAnsi="Times New Roman" w:cs="Times New Roman"/>
          <w:sz w:val="24"/>
          <w:szCs w:val="24"/>
        </w:rPr>
        <w:t>+</w:t>
      </w:r>
      <w:r w:rsidRPr="00700D9D">
        <w:rPr>
          <w:rFonts w:ascii="Times New Roman" w:eastAsia="Arial" w:hAnsi="Times New Roman" w:cs="Times New Roman"/>
          <w:sz w:val="24"/>
          <w:szCs w:val="24"/>
        </w:rPr>
        <w:t>15-20</w:t>
      </w:r>
      <w:r w:rsidR="00137E0D">
        <w:rPr>
          <w:rFonts w:ascii="Times New Roman" w:eastAsia="Arial" w:hAnsi="Times New Roman" w:cs="Times New Roman"/>
          <w:sz w:val="24"/>
          <w:szCs w:val="24"/>
        </w:rPr>
        <w:t>º</w:t>
      </w:r>
      <w:r w:rsidR="003923F6" w:rsidRPr="00700D9D">
        <w:rPr>
          <w:rFonts w:ascii="Times New Roman" w:eastAsia="Arial" w:hAnsi="Times New Roman" w:cs="Times New Roman"/>
          <w:sz w:val="24"/>
          <w:szCs w:val="24"/>
        </w:rPr>
        <w:t>С</w:t>
      </w:r>
      <w:r w:rsidR="009C7540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700D9D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700D9D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25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700D9D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>п</w:t>
      </w:r>
      <w:r w:rsidRPr="00700D9D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700D9D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</w:t>
      </w:r>
    </w:p>
    <w:p w14:paraId="1EF380B1" w14:textId="7551D089" w:rsidR="003B56C6" w:rsidRPr="00700D9D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Не допускается передозировка воды, т.к. это</w:t>
      </w:r>
      <w:r w:rsidR="009C7540">
        <w:rPr>
          <w:rFonts w:ascii="Times New Roman" w:eastAsia="Arial" w:hAnsi="Times New Roman" w:cs="Times New Roman"/>
          <w:sz w:val="24"/>
          <w:szCs w:val="24"/>
        </w:rPr>
        <w:t xml:space="preserve"> приводит к расслаиванию, потере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прочности и является основной причиной образования трещин. </w:t>
      </w:r>
    </w:p>
    <w:p w14:paraId="09AE2F17" w14:textId="7C8F8851" w:rsidR="00DF5600" w:rsidRPr="006C5BBC" w:rsidRDefault="006C5BBC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Время</w:t>
      </w:r>
      <w:r w:rsidR="00D53D96" w:rsidRPr="00700D9D">
        <w:rPr>
          <w:rFonts w:ascii="Times New Roman" w:eastAsia="Arial" w:hAnsi="Times New Roman" w:cs="Times New Roman"/>
          <w:sz w:val="24"/>
          <w:szCs w:val="24"/>
        </w:rPr>
        <w:t xml:space="preserve"> использования свежеприготовленн</w:t>
      </w:r>
      <w:r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</w:t>
      </w:r>
      <w:r w:rsidR="009F77FF" w:rsidRPr="00700D9D">
        <w:rPr>
          <w:rFonts w:ascii="Times New Roman" w:eastAsia="Arial" w:hAnsi="Times New Roman" w:cs="Times New Roman"/>
          <w:sz w:val="24"/>
          <w:szCs w:val="24"/>
        </w:rPr>
        <w:t xml:space="preserve">превышать </w:t>
      </w:r>
      <w:r w:rsidR="002343D2">
        <w:rPr>
          <w:rFonts w:ascii="Times New Roman" w:eastAsia="Arial" w:hAnsi="Times New Roman" w:cs="Times New Roman"/>
          <w:sz w:val="24"/>
          <w:szCs w:val="24"/>
        </w:rPr>
        <w:t>2</w:t>
      </w:r>
      <w:r w:rsidR="00D53D96" w:rsidRPr="00700D9D">
        <w:rPr>
          <w:rFonts w:ascii="Times New Roman" w:eastAsia="Arial" w:hAnsi="Times New Roman" w:cs="Times New Roman"/>
          <w:sz w:val="24"/>
          <w:szCs w:val="24"/>
        </w:rPr>
        <w:t>0 минут</w:t>
      </w:r>
      <w:r w:rsidR="000958A4" w:rsidRPr="00700D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77777777" w:rsidR="00581FD4" w:rsidRPr="00700D9D" w:rsidRDefault="00A43FB3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7F8E336B" w14:textId="51763255" w:rsidR="003B56C6" w:rsidRPr="00700D9D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Работы следуе</w:t>
      </w:r>
      <w:r w:rsidR="00A0606F">
        <w:rPr>
          <w:rFonts w:ascii="Times New Roman" w:eastAsia="Arial" w:hAnsi="Times New Roman" w:cs="Times New Roman"/>
          <w:sz w:val="24"/>
          <w:szCs w:val="24"/>
        </w:rPr>
        <w:t>т выполнять при температуре +5-</w:t>
      </w:r>
      <w:r w:rsidR="004447D0">
        <w:rPr>
          <w:rFonts w:ascii="Times New Roman" w:eastAsia="Arial" w:hAnsi="Times New Roman" w:cs="Times New Roman"/>
          <w:sz w:val="24"/>
          <w:szCs w:val="24"/>
        </w:rPr>
        <w:t>2</w:t>
      </w:r>
      <w:r w:rsidR="008D4753">
        <w:rPr>
          <w:rFonts w:ascii="Times New Roman" w:eastAsia="Arial" w:hAnsi="Times New Roman" w:cs="Times New Roman"/>
          <w:sz w:val="24"/>
          <w:szCs w:val="24"/>
        </w:rPr>
        <w:t>5</w:t>
      </w:r>
      <w:r w:rsidR="00137E0D">
        <w:rPr>
          <w:rFonts w:ascii="Times New Roman" w:eastAsia="Arial" w:hAnsi="Times New Roman" w:cs="Times New Roman"/>
          <w:sz w:val="24"/>
          <w:szCs w:val="24"/>
        </w:rPr>
        <w:t>º</w:t>
      </w:r>
      <w:r w:rsidRPr="00700D9D">
        <w:rPr>
          <w:rFonts w:ascii="Times New Roman" w:eastAsia="Arial" w:hAnsi="Times New Roman" w:cs="Times New Roman"/>
          <w:sz w:val="24"/>
          <w:szCs w:val="24"/>
        </w:rPr>
        <w:t>С и влажности 65-80%.</w:t>
      </w:r>
    </w:p>
    <w:p w14:paraId="3B6C1E8D" w14:textId="697B3796" w:rsidR="00581FD4" w:rsidRPr="00700D9D" w:rsidRDefault="009F77FF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 w:rsidRPr="00700D9D">
        <w:rPr>
          <w:rFonts w:ascii="Times New Roman" w:eastAsia="Arial" w:hAnsi="Times New Roman" w:cs="Times New Roman"/>
          <w:sz w:val="24"/>
          <w:szCs w:val="24"/>
        </w:rPr>
        <w:t>м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напольной растворной смеси необх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одимо выставить маяки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для</w:t>
      </w:r>
      <w:r w:rsidR="003076C0" w:rsidRPr="00700D9D">
        <w:rPr>
          <w:rFonts w:ascii="Times New Roman" w:eastAsia="Arial" w:hAnsi="Times New Roman" w:cs="Times New Roman"/>
          <w:sz w:val="24"/>
          <w:szCs w:val="24"/>
        </w:rPr>
        <w:t xml:space="preserve"> определения нео</w:t>
      </w:r>
      <w:r w:rsidR="00DD26E3" w:rsidRPr="00700D9D">
        <w:rPr>
          <w:rFonts w:ascii="Times New Roman" w:eastAsia="Arial" w:hAnsi="Times New Roman" w:cs="Times New Roman"/>
          <w:sz w:val="24"/>
          <w:szCs w:val="24"/>
        </w:rPr>
        <w:t>бходимого уровня</w:t>
      </w:r>
      <w:r w:rsidR="009F68CB">
        <w:rPr>
          <w:rFonts w:ascii="Times New Roman" w:eastAsia="Arial" w:hAnsi="Times New Roman" w:cs="Times New Roman"/>
          <w:sz w:val="24"/>
          <w:szCs w:val="24"/>
        </w:rPr>
        <w:t>/заданного уклона</w:t>
      </w:r>
      <w:r w:rsidR="00DD26E3" w:rsidRPr="00700D9D">
        <w:rPr>
          <w:rFonts w:ascii="Times New Roman" w:eastAsia="Arial" w:hAnsi="Times New Roman" w:cs="Times New Roman"/>
          <w:sz w:val="24"/>
          <w:szCs w:val="24"/>
        </w:rPr>
        <w:t>.</w:t>
      </w:r>
      <w:r w:rsidR="004B6848">
        <w:rPr>
          <w:rFonts w:ascii="Times New Roman" w:eastAsia="Arial" w:hAnsi="Times New Roman" w:cs="Times New Roman"/>
          <w:sz w:val="24"/>
          <w:szCs w:val="24"/>
        </w:rPr>
        <w:t xml:space="preserve"> Минимальная толщина слоя при устройстве пола с уклоном должна составлять </w:t>
      </w:r>
      <w:r w:rsidR="002343D2">
        <w:rPr>
          <w:rFonts w:ascii="Times New Roman" w:eastAsia="Arial" w:hAnsi="Times New Roman" w:cs="Times New Roman"/>
          <w:sz w:val="24"/>
          <w:szCs w:val="24"/>
        </w:rPr>
        <w:t>10</w:t>
      </w:r>
      <w:r w:rsidR="004B6848">
        <w:rPr>
          <w:rFonts w:ascii="Times New Roman" w:eastAsia="Arial" w:hAnsi="Times New Roman" w:cs="Times New Roman"/>
          <w:sz w:val="24"/>
          <w:szCs w:val="24"/>
        </w:rPr>
        <w:t xml:space="preserve"> мм.</w:t>
      </w:r>
      <w:r w:rsidR="00DD26E3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FA4BEFF" w14:textId="5317A6DB" w:rsidR="003B56C6" w:rsidRPr="00700D9D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Устройство стяжек выполняется по захваткам. Растворная смесь укладывается по захваткам через одну, разравнивается и уплотняется при помощи правила зигзагообразными движениями. Через </w:t>
      </w:r>
      <w:r w:rsidR="002343D2">
        <w:rPr>
          <w:rFonts w:ascii="Times New Roman" w:eastAsia="Arial" w:hAnsi="Times New Roman" w:cs="Times New Roman"/>
          <w:sz w:val="24"/>
          <w:szCs w:val="24"/>
        </w:rPr>
        <w:t>24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часов выполняется работа на оставшихся захватках.   </w:t>
      </w:r>
    </w:p>
    <w:p w14:paraId="6EBF1B1F" w14:textId="4045ED1A" w:rsidR="00581FD4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В течение первых </w:t>
      </w:r>
      <w:r w:rsidR="0058105B" w:rsidRPr="00700D9D">
        <w:rPr>
          <w:rFonts w:ascii="Times New Roman" w:eastAsia="Arial" w:hAnsi="Times New Roman" w:cs="Times New Roman"/>
          <w:sz w:val="24"/>
          <w:szCs w:val="24"/>
        </w:rPr>
        <w:t xml:space="preserve">3-х </w:t>
      </w:r>
      <w:r w:rsidRPr="00700D9D">
        <w:rPr>
          <w:rFonts w:ascii="Times New Roman" w:eastAsia="Arial" w:hAnsi="Times New Roman" w:cs="Times New Roman"/>
          <w:sz w:val="24"/>
          <w:szCs w:val="24"/>
        </w:rPr>
        <w:t>суток стяжку</w:t>
      </w:r>
      <w:r w:rsidR="0073309A" w:rsidRPr="00700D9D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="00AB41D2" w:rsidRPr="00700D9D">
        <w:rPr>
          <w:rFonts w:ascii="Times New Roman" w:eastAsia="Arial" w:hAnsi="Times New Roman" w:cs="Times New Roman"/>
          <w:sz w:val="24"/>
          <w:szCs w:val="24"/>
        </w:rPr>
        <w:t xml:space="preserve"> защищать от пересыхания под воздействием </w:t>
      </w:r>
      <w:r w:rsidR="00606DD4" w:rsidRPr="00700D9D">
        <w:rPr>
          <w:rFonts w:ascii="Times New Roman" w:eastAsia="Arial" w:hAnsi="Times New Roman" w:cs="Times New Roman"/>
          <w:sz w:val="24"/>
          <w:szCs w:val="24"/>
        </w:rPr>
        <w:t>прямых солнечных лучей, скв</w:t>
      </w:r>
      <w:r w:rsidR="00581FD4" w:rsidRPr="00700D9D">
        <w:rPr>
          <w:rFonts w:ascii="Times New Roman" w:eastAsia="Arial" w:hAnsi="Times New Roman" w:cs="Times New Roman"/>
          <w:sz w:val="24"/>
          <w:szCs w:val="24"/>
        </w:rPr>
        <w:t>озняков и перепадов температур.</w:t>
      </w:r>
      <w:r w:rsidR="00B74C39" w:rsidRPr="00700D9D">
        <w:rPr>
          <w:rFonts w:ascii="Times New Roman" w:eastAsia="Arial" w:hAnsi="Times New Roman" w:cs="Times New Roman"/>
          <w:sz w:val="24"/>
          <w:szCs w:val="24"/>
        </w:rPr>
        <w:t xml:space="preserve"> Для исключения пересыхания рекомендуется сразу после нанесения </w:t>
      </w:r>
      <w:r w:rsidRPr="00700D9D">
        <w:rPr>
          <w:rFonts w:ascii="Times New Roman" w:eastAsia="Arial" w:hAnsi="Times New Roman" w:cs="Times New Roman"/>
          <w:sz w:val="24"/>
          <w:szCs w:val="24"/>
        </w:rPr>
        <w:t>укрыть стяжку полиэтиленовой пленкой и/или смачи</w:t>
      </w:r>
      <w:r w:rsidR="007E308F">
        <w:rPr>
          <w:rFonts w:ascii="Times New Roman" w:eastAsia="Arial" w:hAnsi="Times New Roman" w:cs="Times New Roman"/>
          <w:sz w:val="24"/>
          <w:szCs w:val="24"/>
        </w:rPr>
        <w:t>вать водой</w:t>
      </w:r>
      <w:r w:rsidRPr="00700D9D">
        <w:rPr>
          <w:rFonts w:ascii="Times New Roman" w:eastAsia="Arial" w:hAnsi="Times New Roman" w:cs="Times New Roman"/>
          <w:sz w:val="24"/>
          <w:szCs w:val="24"/>
        </w:rPr>
        <w:t>.</w:t>
      </w:r>
      <w:r w:rsidR="003307C9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3309A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4BFDB4A" w14:textId="270F0DF1" w:rsidR="00D5132D" w:rsidRPr="00700D9D" w:rsidRDefault="00D5132D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5132D">
        <w:rPr>
          <w:rFonts w:ascii="Times New Roman" w:eastAsia="Arial" w:hAnsi="Times New Roman" w:cs="Times New Roman"/>
          <w:sz w:val="24"/>
          <w:szCs w:val="24"/>
        </w:rPr>
        <w:t>Имеющиеся в основании деформационные швы должны быть повторены в выравнивающем слое.</w:t>
      </w:r>
    </w:p>
    <w:p w14:paraId="7AFFF07B" w14:textId="371052B4" w:rsidR="00331C79" w:rsidRPr="00700D9D" w:rsidRDefault="00331C79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</w:t>
      </w:r>
      <w:r w:rsidR="003307C9" w:rsidRPr="00700D9D">
        <w:rPr>
          <w:rFonts w:ascii="Times New Roman" w:eastAsia="Arial" w:hAnsi="Times New Roman" w:cs="Times New Roman"/>
          <w:sz w:val="24"/>
          <w:szCs w:val="24"/>
        </w:rPr>
        <w:t xml:space="preserve">укладки рулонных покрытий и </w:t>
      </w:r>
      <w:r w:rsidR="00A0606F">
        <w:rPr>
          <w:rFonts w:ascii="Times New Roman" w:eastAsia="Arial" w:hAnsi="Times New Roman" w:cs="Times New Roman"/>
          <w:sz w:val="24"/>
          <w:szCs w:val="24"/>
        </w:rPr>
        <w:t>ламината</w:t>
      </w:r>
      <w:r w:rsidR="001601C1">
        <w:rPr>
          <w:rFonts w:ascii="Times New Roman" w:eastAsia="Arial" w:hAnsi="Times New Roman" w:cs="Times New Roman"/>
          <w:sz w:val="24"/>
          <w:szCs w:val="24"/>
        </w:rPr>
        <w:t xml:space="preserve"> составляет не менее</w:t>
      </w:r>
      <w:r w:rsidR="003307C9" w:rsidRPr="00700D9D">
        <w:rPr>
          <w:rFonts w:ascii="Times New Roman" w:eastAsia="Arial" w:hAnsi="Times New Roman" w:cs="Times New Roman"/>
          <w:sz w:val="24"/>
          <w:szCs w:val="24"/>
        </w:rPr>
        <w:t xml:space="preserve"> 7</w:t>
      </w:r>
      <w:r w:rsidR="00B8552E">
        <w:rPr>
          <w:rFonts w:ascii="Times New Roman" w:eastAsia="Arial" w:hAnsi="Times New Roman" w:cs="Times New Roman"/>
          <w:sz w:val="24"/>
          <w:szCs w:val="24"/>
        </w:rPr>
        <w:t xml:space="preserve">-14 </w:t>
      </w:r>
      <w:r w:rsidR="003307C9" w:rsidRPr="00700D9D">
        <w:rPr>
          <w:rFonts w:ascii="Times New Roman" w:eastAsia="Arial" w:hAnsi="Times New Roman" w:cs="Times New Roman"/>
          <w:sz w:val="24"/>
          <w:szCs w:val="24"/>
        </w:rPr>
        <w:t>суток</w:t>
      </w:r>
      <w:r w:rsidR="00A0606F">
        <w:rPr>
          <w:rFonts w:ascii="Times New Roman" w:eastAsia="Arial" w:hAnsi="Times New Roman" w:cs="Times New Roman"/>
          <w:sz w:val="24"/>
          <w:szCs w:val="24"/>
        </w:rPr>
        <w:t xml:space="preserve"> (в зависимости от толщины слоя)</w:t>
      </w:r>
      <w:r w:rsidR="00581FD4"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5B48" w:rsidRPr="00700D9D">
        <w:rPr>
          <w:rFonts w:ascii="Times New Roman" w:eastAsia="Arial" w:hAnsi="Times New Roman" w:cs="Times New Roman"/>
          <w:sz w:val="24"/>
          <w:szCs w:val="24"/>
        </w:rPr>
        <w:t>Облицовку поверхности следует производить</w:t>
      </w:r>
      <w:r w:rsidR="00A7260A" w:rsidRPr="00700D9D">
        <w:rPr>
          <w:rFonts w:ascii="Times New Roman" w:eastAsia="Arial" w:hAnsi="Times New Roman" w:cs="Times New Roman"/>
          <w:sz w:val="24"/>
          <w:szCs w:val="24"/>
        </w:rPr>
        <w:t xml:space="preserve"> не ранее</w:t>
      </w:r>
      <w:r w:rsidR="00581FD4" w:rsidRPr="00700D9D">
        <w:rPr>
          <w:rFonts w:ascii="Times New Roman" w:eastAsia="Arial" w:hAnsi="Times New Roman" w:cs="Times New Roman"/>
          <w:sz w:val="24"/>
          <w:szCs w:val="24"/>
        </w:rPr>
        <w:t xml:space="preserve"> чем через</w:t>
      </w:r>
      <w:r w:rsidR="000B5B48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06DD4" w:rsidRPr="00700D9D">
        <w:rPr>
          <w:rFonts w:ascii="Times New Roman" w:eastAsia="Arial" w:hAnsi="Times New Roman" w:cs="Times New Roman"/>
          <w:sz w:val="24"/>
          <w:szCs w:val="24"/>
        </w:rPr>
        <w:t xml:space="preserve">3 суток. </w:t>
      </w:r>
    </w:p>
    <w:p w14:paraId="14A0051F" w14:textId="77777777" w:rsidR="00581FD4" w:rsidRPr="00700D9D" w:rsidRDefault="00715C1B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700D9D" w:rsidRDefault="00C63B3D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700D9D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700D9D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700D9D" w:rsidRDefault="005F271A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700D9D" w:rsidRDefault="005F271A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700D9D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700D9D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700D9D" w:rsidRDefault="005F271A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0CDD9888" w:rsidR="008D6E4D" w:rsidRPr="00700D9D" w:rsidRDefault="009C754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="008D6E4D" w:rsidRPr="00700D9D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4C448553" w:rsidR="00581FD4" w:rsidRPr="00700D9D" w:rsidRDefault="008D6E4D" w:rsidP="0001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9D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47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993" w:rsidRPr="00700D9D">
        <w:rPr>
          <w:rFonts w:ascii="Times New Roman" w:eastAsia="Times New Roman" w:hAnsi="Times New Roman" w:cs="Times New Roman"/>
          <w:sz w:val="24"/>
          <w:szCs w:val="24"/>
        </w:rPr>
        <w:t>на поддонах</w:t>
      </w:r>
      <w:r w:rsidRPr="00700D9D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477993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7BBB9226" w:rsidR="00C4014F" w:rsidRPr="00700D9D" w:rsidRDefault="008D6E4D" w:rsidP="00015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9D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3C44DA" w:rsidRPr="003040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40AF" w:rsidRPr="003040AF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3040AF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Pr="00700D9D">
        <w:rPr>
          <w:rFonts w:ascii="Times New Roman" w:eastAsia="Times New Roman" w:hAnsi="Times New Roman" w:cs="Times New Roman"/>
          <w:sz w:val="24"/>
          <w:szCs w:val="24"/>
        </w:rPr>
        <w:t xml:space="preserve"> с даты изготовления.</w:t>
      </w:r>
    </w:p>
    <w:p w14:paraId="6302327C" w14:textId="76552A58" w:rsidR="00FE46D7" w:rsidRPr="009C7540" w:rsidRDefault="009C7540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066BFBF4" w14:textId="77777777" w:rsidR="003C44DA" w:rsidRPr="003C44DA" w:rsidRDefault="003C44DA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44DA">
        <w:rPr>
          <w:rFonts w:ascii="Times New Roman" w:eastAsia="Arial" w:hAnsi="Times New Roman" w:cs="Times New Roman"/>
          <w:sz w:val="24"/>
          <w:szCs w:val="24"/>
        </w:rPr>
        <w:t>Для обогреваемых полов</w:t>
      </w:r>
    </w:p>
    <w:p w14:paraId="6B3D6A87" w14:textId="1AF24963" w:rsidR="003C44DA" w:rsidRPr="003C44DA" w:rsidRDefault="003C44DA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44DA">
        <w:rPr>
          <w:rFonts w:ascii="Times New Roman" w:eastAsia="Arial" w:hAnsi="Times New Roman" w:cs="Times New Roman"/>
          <w:sz w:val="24"/>
          <w:szCs w:val="24"/>
        </w:rPr>
        <w:t xml:space="preserve">Толщина слоя </w:t>
      </w:r>
      <w:r w:rsidR="002343D2">
        <w:rPr>
          <w:rFonts w:ascii="Times New Roman" w:eastAsia="Arial" w:hAnsi="Times New Roman" w:cs="Times New Roman"/>
          <w:sz w:val="24"/>
          <w:szCs w:val="24"/>
        </w:rPr>
        <w:t>10</w:t>
      </w:r>
      <w:r w:rsidRPr="003C44DA">
        <w:rPr>
          <w:rFonts w:ascii="Times New Roman" w:eastAsia="Arial" w:hAnsi="Times New Roman" w:cs="Times New Roman"/>
          <w:sz w:val="24"/>
          <w:szCs w:val="24"/>
        </w:rPr>
        <w:t>-50 мм</w:t>
      </w:r>
    </w:p>
    <w:p w14:paraId="1B44FFAE" w14:textId="0DC45BD1" w:rsidR="004B6848" w:rsidRDefault="004B6848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Высокопрочный</w:t>
      </w:r>
      <w:r w:rsidR="009C75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7540" w:rsidRPr="009C7540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&gt;</w:t>
      </w:r>
      <w:r w:rsidR="00F43C54">
        <w:rPr>
          <w:rFonts w:ascii="Times New Roman" w:eastAsia="Arial" w:hAnsi="Times New Roman" w:cs="Times New Roman"/>
          <w:sz w:val="24"/>
          <w:szCs w:val="24"/>
        </w:rPr>
        <w:t>25</w:t>
      </w:r>
      <w:r w:rsidR="009C7540">
        <w:rPr>
          <w:rFonts w:ascii="Times New Roman" w:eastAsia="Arial" w:hAnsi="Times New Roman" w:cs="Times New Roman"/>
          <w:sz w:val="24"/>
          <w:szCs w:val="24"/>
        </w:rPr>
        <w:t xml:space="preserve"> МПа</w:t>
      </w:r>
      <w:bookmarkStart w:id="0" w:name="_GoBack"/>
      <w:bookmarkEnd w:id="0"/>
    </w:p>
    <w:p w14:paraId="6657A506" w14:textId="67BD265C" w:rsidR="00607C71" w:rsidRDefault="009D5532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00D9D">
        <w:rPr>
          <w:rFonts w:ascii="Times New Roman" w:eastAsia="Arial" w:hAnsi="Times New Roman" w:cs="Times New Roman"/>
          <w:sz w:val="24"/>
          <w:szCs w:val="24"/>
        </w:rPr>
        <w:t>Трещино</w:t>
      </w:r>
      <w:r w:rsidR="00FE46D7" w:rsidRPr="00700D9D">
        <w:rPr>
          <w:rFonts w:ascii="Times New Roman" w:eastAsia="Arial" w:hAnsi="Times New Roman" w:cs="Times New Roman"/>
          <w:sz w:val="24"/>
          <w:szCs w:val="24"/>
        </w:rPr>
        <w:t>стойк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ий</w:t>
      </w:r>
      <w:proofErr w:type="spellEnd"/>
    </w:p>
    <w:p w14:paraId="5E758C89" w14:textId="0BE173FB" w:rsidR="003C44DA" w:rsidRDefault="003C44DA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14:paraId="74CD9CC8" w14:textId="7FD3B4C8" w:rsidR="009C7540" w:rsidRDefault="009C7540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Возможность хождения через </w:t>
      </w:r>
      <w:r w:rsidR="002343D2">
        <w:rPr>
          <w:rFonts w:ascii="Times New Roman" w:eastAsia="Arial" w:hAnsi="Times New Roman" w:cs="Times New Roman"/>
          <w:sz w:val="24"/>
          <w:szCs w:val="24"/>
        </w:rPr>
        <w:t>24</w:t>
      </w:r>
      <w:r>
        <w:rPr>
          <w:rFonts w:ascii="Times New Roman" w:eastAsia="Arial" w:hAnsi="Times New Roman" w:cs="Times New Roman"/>
          <w:sz w:val="24"/>
          <w:szCs w:val="24"/>
        </w:rPr>
        <w:t xml:space="preserve"> час</w:t>
      </w:r>
      <w:r w:rsidR="002343D2">
        <w:rPr>
          <w:rFonts w:ascii="Times New Roman" w:eastAsia="Arial" w:hAnsi="Times New Roman" w:cs="Times New Roman"/>
          <w:sz w:val="24"/>
          <w:szCs w:val="24"/>
        </w:rPr>
        <w:t>а</w:t>
      </w:r>
    </w:p>
    <w:p w14:paraId="7403BECC" w14:textId="720BED8D" w:rsidR="00607C71" w:rsidRPr="00700D9D" w:rsidRDefault="003B56C6" w:rsidP="0001566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172E8ABD" w14:textId="77777777" w:rsidR="00607C71" w:rsidRPr="00700D9D" w:rsidRDefault="00607C71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700D9D" w:rsidRPr="00700D9D" w14:paraId="4E502BA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700D9D" w:rsidRDefault="00DE420C" w:rsidP="00DE4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700D9D" w:rsidRDefault="00DE420C" w:rsidP="00DE4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00D9D" w:rsidRPr="00700D9D" w14:paraId="620127F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01F18F23" w:rsidR="00DE420C" w:rsidRPr="00700D9D" w:rsidRDefault="00D764EB" w:rsidP="00DE420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</w:t>
            </w:r>
            <w:r w:rsidR="00DE420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крупность зерен 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2EC12BA7" w:rsidR="00DE420C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  <w:r w:rsidR="00DE420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2860FE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700D9D" w:rsidRDefault="000369CF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5DFDCD85" w:rsidR="003B56C6" w:rsidRPr="00700D9D" w:rsidRDefault="002343D2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19-21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/1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E306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0F4947D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700D9D" w:rsidRDefault="000A4617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700D9D" w:rsidRDefault="000A4617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- на 1 кг смеси</w:t>
            </w:r>
          </w:p>
          <w:p w14:paraId="1D3CAABE" w14:textId="54E847EC" w:rsidR="000A4617" w:rsidRPr="00700D9D" w:rsidRDefault="003040AF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25</w:t>
            </w:r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700D9D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1055DE6F" w:rsidR="000A4617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0,12</w:t>
            </w:r>
            <w:r w:rsidR="0000206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0,14</w:t>
            </w:r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40B3DDBC" w:rsidR="000A4617" w:rsidRPr="00700D9D" w:rsidRDefault="00002063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3,0-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,5</w:t>
            </w:r>
          </w:p>
        </w:tc>
      </w:tr>
      <w:tr w:rsidR="00700D9D" w:rsidRPr="00700D9D" w14:paraId="146A52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700D9D" w:rsidRDefault="00B50599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1351A041" w:rsidR="00B50599" w:rsidRPr="00700D9D" w:rsidRDefault="00EB70BF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EB70BF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700D9D" w:rsidRPr="00700D9D" w14:paraId="669F1AF4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40E" w14:textId="5A7B8271" w:rsidR="00437B7B" w:rsidRPr="00700D9D" w:rsidRDefault="00437B7B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DC2C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038" w14:textId="70958454" w:rsidR="00437B7B" w:rsidRPr="00700D9D" w:rsidRDefault="00EB70BF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8B0A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526374F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74" w14:textId="2A6F09DC" w:rsidR="00437B7B" w:rsidRPr="00700D9D" w:rsidRDefault="00437B7B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DC2C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7CF" w14:textId="6596F596" w:rsidR="00437B7B" w:rsidRPr="00700D9D" w:rsidRDefault="00437B7B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  <w:r w:rsidR="008B0A3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635D34D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700D9D" w:rsidRDefault="000A4617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700D9D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02F54D94" w:rsidR="000A4617" w:rsidRPr="00700D9D" w:rsidRDefault="00EB70BF" w:rsidP="00EB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D756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700D9D" w:rsidRPr="00700D9D" w14:paraId="6047EB6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15EEE597" w:rsidR="000A4617" w:rsidRPr="00700D9D" w:rsidRDefault="00A135AA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рочность на сжатие в возрасте 28</w:t>
            </w:r>
            <w:r w:rsidR="008D47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700D9D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5B969032" w:rsidR="000A4617" w:rsidRPr="00700D9D" w:rsidRDefault="00EB70BF" w:rsidP="0036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  <w:r w:rsidR="00A135A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="00DB1A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700D9D" w14:paraId="558806ED" w14:textId="77777777" w:rsidTr="003B56C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05217F16" w:rsidR="005022EA" w:rsidRPr="00700D9D" w:rsidRDefault="005022EA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 28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700D9D" w:rsidRDefault="005022EA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26E6A1BB" w:rsidR="005022EA" w:rsidRPr="00700D9D" w:rsidRDefault="00EB70BF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3,5</w:t>
            </w:r>
            <w:r w:rsidR="005022EA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th2,4</w:t>
            </w:r>
            <w:r w:rsidR="003B56C6" w:rsidRPr="00700D9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00D9D" w:rsidRPr="00700D9D" w14:paraId="1EA9FD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700D9D" w:rsidRDefault="005022EA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76010CC6" w:rsidR="005022EA" w:rsidRPr="00700D9D" w:rsidRDefault="005022EA" w:rsidP="00EB70B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EB70B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700D9D" w:rsidRPr="00700D9D" w14:paraId="2946DAF6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88E" w14:textId="16DFAED1" w:rsidR="003B56C6" w:rsidRPr="00700D9D" w:rsidRDefault="003B56C6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F43" w14:textId="6F2B35D5" w:rsidR="003B56C6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F50 </w:t>
            </w:r>
          </w:p>
        </w:tc>
      </w:tr>
      <w:tr w:rsidR="00700D9D" w:rsidRPr="00700D9D" w14:paraId="626586DC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700D9D" w:rsidRDefault="009D5532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62146060" w:rsidR="009D5532" w:rsidRPr="00700D9D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C44DA">
              <w:rPr>
                <w:rFonts w:ascii="Times New Roman" w:eastAsia="Arial" w:hAnsi="Times New Roman" w:cs="Times New Roman"/>
                <w:sz w:val="24"/>
                <w:szCs w:val="24"/>
              </w:rPr>
              <w:t>т +5</w:t>
            </w:r>
            <w:r w:rsidR="009D5532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до </w:t>
            </w:r>
            <w:r w:rsidR="004447D0">
              <w:rPr>
                <w:rFonts w:ascii="Times New Roman" w:eastAsia="Arial" w:hAnsi="Times New Roman" w:cs="Times New Roman"/>
                <w:sz w:val="24"/>
                <w:szCs w:val="24"/>
              </w:rPr>
              <w:t>+25</w:t>
            </w:r>
            <w:r w:rsidR="009D5532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700D9D" w:rsidRPr="00700D9D" w14:paraId="2AC1D19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700D9D" w:rsidRDefault="0007292C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04FAA089" w:rsidR="0007292C" w:rsidRPr="00700D9D" w:rsidRDefault="005072E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о +70ºС</w:t>
            </w:r>
          </w:p>
        </w:tc>
      </w:tr>
      <w:tr w:rsidR="00700D9D" w:rsidRPr="00700D9D" w14:paraId="6C9696D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F3F9B5B" w:rsidR="009D5532" w:rsidRPr="00700D9D" w:rsidRDefault="009D5532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3C44DA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2D090A0C" w:rsidR="009D5532" w:rsidRPr="00700D9D" w:rsidRDefault="00EB70BF" w:rsidP="00EB7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="000D756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3D66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</w:t>
            </w:r>
            <w:r w:rsidR="003D66C5" w:rsidRPr="003D66C5">
              <w:rPr>
                <w:rFonts w:ascii="Times New Roman" w:eastAsia="Arial" w:hAnsi="Times New Roman" w:cs="Times New Roman"/>
                <w:sz w:val="24"/>
                <w:szCs w:val="24"/>
              </w:rPr>
              <w:t>ри температуре +20</w:t>
            </w:r>
            <w:r w:rsidR="003D66C5" w:rsidRPr="003D66C5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3D66C5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07292C" w:rsidRPr="00700D9D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9D5532" w:rsidRPr="000D756C" w14:paraId="6D8F958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71663B51" w:rsidR="009D5532" w:rsidRPr="000D756C" w:rsidRDefault="009D5532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0064DD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63611987" w:rsidR="009D5532" w:rsidRPr="000D756C" w:rsidRDefault="009D5532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D5532" w:rsidRPr="000D756C" w14:paraId="77ADDA7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0B8F6509" w:rsidR="009D5532" w:rsidRPr="000D756C" w:rsidRDefault="009D5532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>Уклад</w:t>
            </w:r>
            <w:r w:rsidR="00905269">
              <w:rPr>
                <w:rFonts w:ascii="Times New Roman" w:eastAsia="Arial" w:hAnsi="Times New Roman" w:cs="Times New Roman"/>
                <w:sz w:val="24"/>
                <w:szCs w:val="24"/>
              </w:rPr>
              <w:t>ка рулонных материалов и ламината</w:t>
            </w:r>
            <w:r w:rsidR="000064DD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D7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3A264749" w:rsidR="009D5532" w:rsidRPr="000D756C" w:rsidRDefault="0007292C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-14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A060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 зависимости от толщины слоя)</w:t>
            </w:r>
          </w:p>
        </w:tc>
      </w:tr>
    </w:tbl>
    <w:p w14:paraId="766E31A7" w14:textId="7436EA6E" w:rsidR="00462B8E" w:rsidRPr="00361125" w:rsidRDefault="00B50599" w:rsidP="0057768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6112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</w:t>
      </w:r>
      <w:r w:rsidR="000D756C" w:rsidRPr="00361125">
        <w:rPr>
          <w:rFonts w:ascii="Times New Roman" w:eastAsia="Arial" w:hAnsi="Times New Roman" w:cs="Times New Roman"/>
          <w:b/>
          <w:i/>
          <w:sz w:val="24"/>
          <w:szCs w:val="24"/>
        </w:rPr>
        <w:t>сухая растворная</w:t>
      </w:r>
      <w:r w:rsidR="006F4162" w:rsidRPr="0036112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напольная на цементном вяжущем</w:t>
      </w:r>
      <w:r w:rsidR="0071451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КРЕПС </w:t>
      </w:r>
      <w:r w:rsidR="00EB70BF">
        <w:rPr>
          <w:rFonts w:ascii="Times New Roman" w:eastAsia="Arial" w:hAnsi="Times New Roman" w:cs="Times New Roman"/>
          <w:b/>
          <w:i/>
          <w:sz w:val="24"/>
          <w:szCs w:val="24"/>
        </w:rPr>
        <w:t>Литой бетон</w:t>
      </w:r>
      <w:r w:rsidR="0071451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EB70BF" w:rsidRPr="00B52ED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Рк</w:t>
      </w:r>
      <w:r w:rsidR="00EB70B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2, Btb2,4</w:t>
      </w:r>
      <w:r w:rsidR="00EB70BF" w:rsidRPr="00B52ED6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, B</w:t>
      </w:r>
      <w:r w:rsidR="00EB70B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20, </w:t>
      </w:r>
      <w:r w:rsidR="00EB70B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/>
        </w:rPr>
        <w:t>F</w:t>
      </w:r>
      <w:r w:rsidR="00EB70BF" w:rsidRPr="00EB70B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50</w:t>
      </w:r>
      <w:r w:rsidR="00B11CB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602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ГОСТ 31358-2019</w:t>
      </w:r>
    </w:p>
    <w:p w14:paraId="016E7C3F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6C0177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8AE248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3184B5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892B2B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44EA1C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D521EF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371CC4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3EF7FC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6A87E5" w14:textId="262A01C3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924F16" w14:textId="77777777" w:rsidR="00386F3F" w:rsidRPr="00437E59" w:rsidRDefault="00386F3F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86F3F" w:rsidRPr="00437E5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B0C9" w14:textId="77777777" w:rsidR="00505006" w:rsidRDefault="00505006" w:rsidP="00505006">
      <w:pPr>
        <w:spacing w:after="0" w:line="240" w:lineRule="auto"/>
      </w:pPr>
      <w:r>
        <w:separator/>
      </w:r>
    </w:p>
  </w:endnote>
  <w:endnote w:type="continuationSeparator" w:id="0">
    <w:p w14:paraId="4D8FA55E" w14:textId="77777777" w:rsidR="00505006" w:rsidRDefault="00505006" w:rsidP="005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D8FD" w14:textId="77777777" w:rsidR="005E71FB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BFCD804" w14:textId="4A635766" w:rsidR="00DA2927" w:rsidRPr="00200002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2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226" w14:textId="77777777" w:rsidR="00505006" w:rsidRDefault="00505006" w:rsidP="00505006">
      <w:pPr>
        <w:spacing w:after="0" w:line="240" w:lineRule="auto"/>
      </w:pPr>
      <w:r>
        <w:separator/>
      </w:r>
    </w:p>
  </w:footnote>
  <w:footnote w:type="continuationSeparator" w:id="0">
    <w:p w14:paraId="1B0FDDF7" w14:textId="77777777" w:rsidR="00505006" w:rsidRDefault="00505006" w:rsidP="005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8B0" w14:textId="66F0DB5C" w:rsidR="00D35A29" w:rsidRPr="00D35A29" w:rsidRDefault="00D35A29" w:rsidP="00D35A29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52E4A"/>
    <w:multiLevelType w:val="hybridMultilevel"/>
    <w:tmpl w:val="26A2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F23"/>
    <w:multiLevelType w:val="hybridMultilevel"/>
    <w:tmpl w:val="41FCB54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CF56E46"/>
    <w:multiLevelType w:val="multilevel"/>
    <w:tmpl w:val="A77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A3C75"/>
    <w:multiLevelType w:val="hybridMultilevel"/>
    <w:tmpl w:val="44F61E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ED5D19"/>
    <w:multiLevelType w:val="hybridMultilevel"/>
    <w:tmpl w:val="9FF89C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C5B0BD6"/>
    <w:multiLevelType w:val="hybridMultilevel"/>
    <w:tmpl w:val="60BA28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09C2"/>
    <w:multiLevelType w:val="hybridMultilevel"/>
    <w:tmpl w:val="F6641D6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063"/>
    <w:rsid w:val="000064DD"/>
    <w:rsid w:val="0001566B"/>
    <w:rsid w:val="00030378"/>
    <w:rsid w:val="000369CF"/>
    <w:rsid w:val="0004217B"/>
    <w:rsid w:val="000435B3"/>
    <w:rsid w:val="00052599"/>
    <w:rsid w:val="0007292C"/>
    <w:rsid w:val="000958A4"/>
    <w:rsid w:val="000A4617"/>
    <w:rsid w:val="000A4743"/>
    <w:rsid w:val="000B5B48"/>
    <w:rsid w:val="000D61ED"/>
    <w:rsid w:val="000D756C"/>
    <w:rsid w:val="000E7747"/>
    <w:rsid w:val="00125BC7"/>
    <w:rsid w:val="00137358"/>
    <w:rsid w:val="00137E0D"/>
    <w:rsid w:val="001601C1"/>
    <w:rsid w:val="0017310E"/>
    <w:rsid w:val="00195A10"/>
    <w:rsid w:val="001A6D3A"/>
    <w:rsid w:val="001E26DD"/>
    <w:rsid w:val="001E644C"/>
    <w:rsid w:val="00200002"/>
    <w:rsid w:val="002343D2"/>
    <w:rsid w:val="00260962"/>
    <w:rsid w:val="00260DEF"/>
    <w:rsid w:val="0028526C"/>
    <w:rsid w:val="00285CDE"/>
    <w:rsid w:val="00295463"/>
    <w:rsid w:val="00296442"/>
    <w:rsid w:val="002A2D9A"/>
    <w:rsid w:val="002F05A8"/>
    <w:rsid w:val="003040AF"/>
    <w:rsid w:val="003076C0"/>
    <w:rsid w:val="003135D2"/>
    <w:rsid w:val="00323DA2"/>
    <w:rsid w:val="003307C9"/>
    <w:rsid w:val="00331C79"/>
    <w:rsid w:val="00333EF7"/>
    <w:rsid w:val="003429D0"/>
    <w:rsid w:val="00345A75"/>
    <w:rsid w:val="00350D5C"/>
    <w:rsid w:val="00354600"/>
    <w:rsid w:val="00361125"/>
    <w:rsid w:val="00361A5C"/>
    <w:rsid w:val="00386F3F"/>
    <w:rsid w:val="00391020"/>
    <w:rsid w:val="003923F6"/>
    <w:rsid w:val="003B56C6"/>
    <w:rsid w:val="003C44DA"/>
    <w:rsid w:val="003D66C5"/>
    <w:rsid w:val="003E435A"/>
    <w:rsid w:val="00404707"/>
    <w:rsid w:val="0041754A"/>
    <w:rsid w:val="0042003C"/>
    <w:rsid w:val="00437B7B"/>
    <w:rsid w:val="00437E59"/>
    <w:rsid w:val="00440794"/>
    <w:rsid w:val="004447D0"/>
    <w:rsid w:val="00452FBB"/>
    <w:rsid w:val="00456443"/>
    <w:rsid w:val="00462B8E"/>
    <w:rsid w:val="00463D62"/>
    <w:rsid w:val="00475040"/>
    <w:rsid w:val="00477993"/>
    <w:rsid w:val="00480411"/>
    <w:rsid w:val="004815D8"/>
    <w:rsid w:val="0049713F"/>
    <w:rsid w:val="004B6848"/>
    <w:rsid w:val="004E5A21"/>
    <w:rsid w:val="004E6137"/>
    <w:rsid w:val="005022EA"/>
    <w:rsid w:val="00505006"/>
    <w:rsid w:val="005072E6"/>
    <w:rsid w:val="005175EA"/>
    <w:rsid w:val="0052371D"/>
    <w:rsid w:val="00551653"/>
    <w:rsid w:val="0056686D"/>
    <w:rsid w:val="00566F55"/>
    <w:rsid w:val="00577686"/>
    <w:rsid w:val="00577A9C"/>
    <w:rsid w:val="0058105B"/>
    <w:rsid w:val="00581FD4"/>
    <w:rsid w:val="005C3B33"/>
    <w:rsid w:val="005E71FB"/>
    <w:rsid w:val="005F271A"/>
    <w:rsid w:val="00606DD4"/>
    <w:rsid w:val="00607C71"/>
    <w:rsid w:val="0062176D"/>
    <w:rsid w:val="00624B8D"/>
    <w:rsid w:val="0067441B"/>
    <w:rsid w:val="00692881"/>
    <w:rsid w:val="006C4278"/>
    <w:rsid w:val="006C5BBC"/>
    <w:rsid w:val="006E3727"/>
    <w:rsid w:val="006F4162"/>
    <w:rsid w:val="00700D9D"/>
    <w:rsid w:val="00714510"/>
    <w:rsid w:val="00715C1B"/>
    <w:rsid w:val="0073309A"/>
    <w:rsid w:val="0075064E"/>
    <w:rsid w:val="00794A24"/>
    <w:rsid w:val="00797C31"/>
    <w:rsid w:val="007E308F"/>
    <w:rsid w:val="007E5D54"/>
    <w:rsid w:val="00807BB0"/>
    <w:rsid w:val="008228E5"/>
    <w:rsid w:val="008251F3"/>
    <w:rsid w:val="008358C5"/>
    <w:rsid w:val="008360DE"/>
    <w:rsid w:val="00860260"/>
    <w:rsid w:val="008B0A34"/>
    <w:rsid w:val="008D4753"/>
    <w:rsid w:val="008D6E4D"/>
    <w:rsid w:val="0090007F"/>
    <w:rsid w:val="00902A4E"/>
    <w:rsid w:val="00902B78"/>
    <w:rsid w:val="00905269"/>
    <w:rsid w:val="00907207"/>
    <w:rsid w:val="00937894"/>
    <w:rsid w:val="00972A71"/>
    <w:rsid w:val="00994305"/>
    <w:rsid w:val="0099617A"/>
    <w:rsid w:val="009A39CD"/>
    <w:rsid w:val="009C1360"/>
    <w:rsid w:val="009C7540"/>
    <w:rsid w:val="009D5532"/>
    <w:rsid w:val="009E3562"/>
    <w:rsid w:val="009F68CB"/>
    <w:rsid w:val="009F77FF"/>
    <w:rsid w:val="00A0606F"/>
    <w:rsid w:val="00A06F3B"/>
    <w:rsid w:val="00A135AA"/>
    <w:rsid w:val="00A2423C"/>
    <w:rsid w:val="00A43FB3"/>
    <w:rsid w:val="00A6739A"/>
    <w:rsid w:val="00A7260A"/>
    <w:rsid w:val="00A765A2"/>
    <w:rsid w:val="00A84045"/>
    <w:rsid w:val="00A8723E"/>
    <w:rsid w:val="00AA4BBB"/>
    <w:rsid w:val="00AA6FD7"/>
    <w:rsid w:val="00AB41D2"/>
    <w:rsid w:val="00AC2052"/>
    <w:rsid w:val="00AD6A8F"/>
    <w:rsid w:val="00AF33E7"/>
    <w:rsid w:val="00AF48B1"/>
    <w:rsid w:val="00B11CB8"/>
    <w:rsid w:val="00B32A1A"/>
    <w:rsid w:val="00B50599"/>
    <w:rsid w:val="00B74C39"/>
    <w:rsid w:val="00B80E60"/>
    <w:rsid w:val="00B8552E"/>
    <w:rsid w:val="00B8644F"/>
    <w:rsid w:val="00BC0F47"/>
    <w:rsid w:val="00BC1A16"/>
    <w:rsid w:val="00BD72BE"/>
    <w:rsid w:val="00BE4DC0"/>
    <w:rsid w:val="00C03D1F"/>
    <w:rsid w:val="00C13A71"/>
    <w:rsid w:val="00C1759F"/>
    <w:rsid w:val="00C4014F"/>
    <w:rsid w:val="00C47107"/>
    <w:rsid w:val="00C63B3D"/>
    <w:rsid w:val="00C80267"/>
    <w:rsid w:val="00C91AAE"/>
    <w:rsid w:val="00C9461E"/>
    <w:rsid w:val="00C9766A"/>
    <w:rsid w:val="00CA6984"/>
    <w:rsid w:val="00CB78E5"/>
    <w:rsid w:val="00CF66F6"/>
    <w:rsid w:val="00CF6AD5"/>
    <w:rsid w:val="00CF7C7F"/>
    <w:rsid w:val="00D03E4F"/>
    <w:rsid w:val="00D15CC6"/>
    <w:rsid w:val="00D20F27"/>
    <w:rsid w:val="00D35A29"/>
    <w:rsid w:val="00D45EF7"/>
    <w:rsid w:val="00D5132D"/>
    <w:rsid w:val="00D52286"/>
    <w:rsid w:val="00D53D96"/>
    <w:rsid w:val="00D764EB"/>
    <w:rsid w:val="00D81B0C"/>
    <w:rsid w:val="00DA2927"/>
    <w:rsid w:val="00DB1AC2"/>
    <w:rsid w:val="00DC2C6B"/>
    <w:rsid w:val="00DD26E3"/>
    <w:rsid w:val="00DD2CC1"/>
    <w:rsid w:val="00DE420C"/>
    <w:rsid w:val="00DF5600"/>
    <w:rsid w:val="00DF6D0F"/>
    <w:rsid w:val="00E00C70"/>
    <w:rsid w:val="00E20189"/>
    <w:rsid w:val="00E306FE"/>
    <w:rsid w:val="00E44C75"/>
    <w:rsid w:val="00E541FF"/>
    <w:rsid w:val="00E542BE"/>
    <w:rsid w:val="00E6530D"/>
    <w:rsid w:val="00E82CEC"/>
    <w:rsid w:val="00E926C0"/>
    <w:rsid w:val="00E92DDC"/>
    <w:rsid w:val="00EA0D20"/>
    <w:rsid w:val="00EB70BF"/>
    <w:rsid w:val="00EC1538"/>
    <w:rsid w:val="00F230C5"/>
    <w:rsid w:val="00F3348B"/>
    <w:rsid w:val="00F37CEE"/>
    <w:rsid w:val="00F37E36"/>
    <w:rsid w:val="00F43C54"/>
    <w:rsid w:val="00F7058D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DA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006"/>
  </w:style>
  <w:style w:type="paragraph" w:styleId="af0">
    <w:name w:val="footer"/>
    <w:basedOn w:val="a"/>
    <w:link w:val="af1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006"/>
  </w:style>
  <w:style w:type="character" w:styleId="af2">
    <w:name w:val="Hyperlink"/>
    <w:basedOn w:val="a0"/>
    <w:uiPriority w:val="99"/>
    <w:semiHidden/>
    <w:unhideWhenUsed/>
    <w:rsid w:val="005E7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F25C-A831-4246-9FC0-6F219216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7</cp:revision>
  <cp:lastPrinted>2019-09-20T13:05:00Z</cp:lastPrinted>
  <dcterms:created xsi:type="dcterms:W3CDTF">2020-11-06T11:13:00Z</dcterms:created>
  <dcterms:modified xsi:type="dcterms:W3CDTF">2020-11-18T12:24:00Z</dcterms:modified>
</cp:coreProperties>
</file>