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66A" w14:textId="77777777" w:rsidR="00EA7E88" w:rsidRDefault="00AF5199">
      <w:pPr>
        <w:pStyle w:val="a4"/>
      </w:pPr>
      <w:r>
        <w:t>КРЕПС</w:t>
      </w:r>
      <w:r>
        <w:rPr>
          <w:spacing w:val="-8"/>
        </w:rPr>
        <w:t xml:space="preserve"> </w:t>
      </w:r>
      <w:r>
        <w:t>ВЛАГОСТОЙКАЯ</w:t>
      </w:r>
      <w:r>
        <w:rPr>
          <w:spacing w:val="-1"/>
        </w:rPr>
        <w:t xml:space="preserve"> </w:t>
      </w:r>
      <w:r>
        <w:t>серая</w:t>
      </w:r>
    </w:p>
    <w:p w14:paraId="65592F98" w14:textId="77777777" w:rsidR="00EA7E88" w:rsidRDefault="00AF5199">
      <w:pPr>
        <w:pStyle w:val="1"/>
        <w:spacing w:before="233"/>
        <w:ind w:left="3478" w:right="3378"/>
        <w:jc w:val="center"/>
      </w:pPr>
      <w:bookmarkStart w:id="0" w:name="ШПАКЛЕВКА_ЦЕМЕНТНАЯ"/>
      <w:bookmarkEnd w:id="0"/>
      <w:r>
        <w:t>ШПАКЛЕВКА</w:t>
      </w:r>
      <w:r>
        <w:rPr>
          <w:spacing w:val="-5"/>
        </w:rPr>
        <w:t xml:space="preserve"> </w:t>
      </w:r>
      <w:r>
        <w:t>ЦЕМЕНТНАЯ</w:t>
      </w:r>
    </w:p>
    <w:p w14:paraId="2983D82D" w14:textId="77777777" w:rsidR="00EA7E88" w:rsidRDefault="00EA7E88">
      <w:pPr>
        <w:pStyle w:val="a3"/>
        <w:spacing w:before="1"/>
        <w:ind w:left="0"/>
        <w:rPr>
          <w:rFonts w:ascii="Arial"/>
          <w:b/>
        </w:rPr>
      </w:pPr>
    </w:p>
    <w:p w14:paraId="4208F6C9" w14:textId="77777777" w:rsidR="00EA7E88" w:rsidRDefault="00AF5199">
      <w:pPr>
        <w:ind w:left="3478" w:right="3383"/>
        <w:jc w:val="center"/>
        <w:rPr>
          <w:rFonts w:ascii="Arial" w:hAnsi="Arial"/>
          <w:b/>
          <w:sz w:val="20"/>
        </w:rPr>
      </w:pPr>
      <w:bookmarkStart w:id="1" w:name="ДЛЯ_НАРУЖНЫХ_И_ВНУТРЕННИХ_РАБОТ"/>
      <w:bookmarkEnd w:id="1"/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НАРУЖНЫХ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ВНУТРЕННИХ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РАБОТ</w:t>
      </w:r>
    </w:p>
    <w:p w14:paraId="6CF05EF3" w14:textId="77777777" w:rsidR="00EA7E88" w:rsidRDefault="00EA7E88">
      <w:pPr>
        <w:pStyle w:val="a3"/>
        <w:spacing w:before="7"/>
        <w:ind w:left="0"/>
        <w:rPr>
          <w:rFonts w:ascii="Arial"/>
          <w:b/>
          <w:sz w:val="19"/>
        </w:rPr>
      </w:pPr>
    </w:p>
    <w:p w14:paraId="5C7779A0" w14:textId="77777777" w:rsidR="00EA7E88" w:rsidRDefault="00AF5199">
      <w:pPr>
        <w:pStyle w:val="1"/>
      </w:pPr>
      <w:bookmarkStart w:id="2" w:name="ОПИСАНИЕ"/>
      <w:bookmarkEnd w:id="2"/>
      <w:r>
        <w:t>ОПИСАНИЕ</w:t>
      </w:r>
    </w:p>
    <w:p w14:paraId="6E81D7F2" w14:textId="5DE521C8" w:rsidR="00EA7E88" w:rsidRDefault="00AF5199">
      <w:pPr>
        <w:pStyle w:val="a3"/>
        <w:spacing w:before="9" w:line="244" w:lineRule="auto"/>
        <w:ind w:right="116"/>
        <w:jc w:val="both"/>
      </w:pPr>
      <w:r>
        <w:t>КРЕПС</w:t>
      </w:r>
      <w:r>
        <w:rPr>
          <w:spacing w:val="1"/>
        </w:rPr>
        <w:t xml:space="preserve"> </w:t>
      </w:r>
      <w:r>
        <w:t>ВЛАГОСТОЙКАЯ</w:t>
      </w:r>
      <w:r>
        <w:rPr>
          <w:spacing w:val="1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сухая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серого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модифицированная</w:t>
      </w:r>
      <w:r>
        <w:rPr>
          <w:spacing w:val="1"/>
        </w:rPr>
        <w:t xml:space="preserve"> </w:t>
      </w:r>
      <w:r>
        <w:t>специальными добавками, в том числе полимерными.</w:t>
      </w:r>
      <w:r>
        <w:rPr>
          <w:spacing w:val="1"/>
        </w:rPr>
        <w:t xml:space="preserve"> </w:t>
      </w:r>
      <w:r>
        <w:t>При смешивании с водой образует пластичную растворную</w:t>
      </w:r>
      <w:r>
        <w:rPr>
          <w:spacing w:val="-51"/>
        </w:rPr>
        <w:t xml:space="preserve"> </w:t>
      </w:r>
      <w:r>
        <w:t>смесь.</w:t>
      </w:r>
      <w:r>
        <w:rPr>
          <w:spacing w:val="1"/>
        </w:rPr>
        <w:t xml:space="preserve"> </w:t>
      </w:r>
      <w:r>
        <w:t>После затвердевания образует прочный</w:t>
      </w:r>
      <w:r>
        <w:rPr>
          <w:spacing w:val="1"/>
        </w:rPr>
        <w:t xml:space="preserve"> </w:t>
      </w:r>
      <w:r>
        <w:t>морозостойкий и водостойкий</w:t>
      </w:r>
      <w:r>
        <w:rPr>
          <w:spacing w:val="1"/>
        </w:rPr>
        <w:t xml:space="preserve"> </w:t>
      </w:r>
      <w:r>
        <w:t>раствор. Подходит для ручного и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нанесения.</w:t>
      </w:r>
    </w:p>
    <w:p w14:paraId="3A4DDC15" w14:textId="7DC43225" w:rsidR="00952991" w:rsidRDefault="00952991">
      <w:pPr>
        <w:pStyle w:val="a3"/>
        <w:spacing w:before="9" w:line="244" w:lineRule="auto"/>
        <w:ind w:right="116"/>
        <w:jc w:val="both"/>
      </w:pPr>
      <w:r>
        <w:t>Соответствует ГОСТ 33699-2015.</w:t>
      </w:r>
    </w:p>
    <w:p w14:paraId="0646638A" w14:textId="77777777" w:rsidR="00EA7E88" w:rsidRDefault="00EA7E88">
      <w:pPr>
        <w:pStyle w:val="a3"/>
        <w:spacing w:before="6"/>
        <w:ind w:left="0"/>
        <w:rPr>
          <w:sz w:val="19"/>
        </w:rPr>
      </w:pPr>
    </w:p>
    <w:p w14:paraId="55656C17" w14:textId="77777777" w:rsidR="00EA7E88" w:rsidRDefault="00AF5199">
      <w:pPr>
        <w:pStyle w:val="1"/>
      </w:pPr>
      <w:bookmarkStart w:id="3" w:name="НАЗНАЧЕНИЕ"/>
      <w:bookmarkEnd w:id="3"/>
      <w:r>
        <w:t>НАЗНАЧЕНИЕ</w:t>
      </w:r>
    </w:p>
    <w:p w14:paraId="2EF088B8" w14:textId="77777777" w:rsidR="00EA7E88" w:rsidRDefault="00AF5199">
      <w:pPr>
        <w:pStyle w:val="a3"/>
        <w:spacing w:before="8" w:line="244" w:lineRule="auto"/>
      </w:pPr>
      <w:r>
        <w:t>Смесь</w:t>
      </w:r>
      <w:r>
        <w:rPr>
          <w:spacing w:val="-6"/>
        </w:rPr>
        <w:t xml:space="preserve"> </w:t>
      </w:r>
      <w:r>
        <w:t>КРЕПС</w:t>
      </w:r>
      <w:r>
        <w:rPr>
          <w:spacing w:val="-12"/>
        </w:rPr>
        <w:t xml:space="preserve"> </w:t>
      </w:r>
      <w:r>
        <w:t>ВЛАГОСТОЙКАЯ</w:t>
      </w:r>
      <w:r>
        <w:rPr>
          <w:spacing w:val="-7"/>
        </w:rPr>
        <w:t xml:space="preserve"> </w:t>
      </w:r>
      <w:r>
        <w:t>серая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финишного</w:t>
      </w:r>
      <w:r>
        <w:rPr>
          <w:spacing w:val="-7"/>
        </w:rPr>
        <w:t xml:space="preserve"> </w:t>
      </w:r>
      <w:r>
        <w:t>выравнивания</w:t>
      </w:r>
      <w:r>
        <w:rPr>
          <w:spacing w:val="-6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потолков</w:t>
      </w:r>
      <w:r>
        <w:rPr>
          <w:spacing w:val="-7"/>
        </w:rPr>
        <w:t xml:space="preserve"> </w:t>
      </w:r>
      <w:r>
        <w:t>при</w:t>
      </w:r>
      <w:r>
        <w:rPr>
          <w:spacing w:val="-50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внутренних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наружных</w:t>
      </w:r>
      <w:r>
        <w:rPr>
          <w:spacing w:val="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основаниям:</w:t>
      </w:r>
    </w:p>
    <w:p w14:paraId="5CB9D6EE" w14:textId="77777777" w:rsidR="00EA7E88" w:rsidRDefault="00AF5199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37" w:lineRule="exact"/>
        <w:ind w:hanging="361"/>
        <w:rPr>
          <w:sz w:val="20"/>
        </w:rPr>
      </w:pPr>
      <w:r>
        <w:rPr>
          <w:spacing w:val="-1"/>
          <w:sz w:val="20"/>
        </w:rPr>
        <w:t>цементные,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цементно-известковые</w:t>
      </w:r>
      <w:r>
        <w:rPr>
          <w:spacing w:val="-13"/>
          <w:sz w:val="20"/>
        </w:rPr>
        <w:t xml:space="preserve"> </w:t>
      </w:r>
      <w:r>
        <w:rPr>
          <w:sz w:val="20"/>
        </w:rPr>
        <w:t>штукатурки;</w:t>
      </w:r>
    </w:p>
    <w:p w14:paraId="60774B5D" w14:textId="77777777" w:rsidR="00EA7E88" w:rsidRDefault="00AF5199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бетон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железобетон.</w:t>
      </w:r>
    </w:p>
    <w:p w14:paraId="5B9325FF" w14:textId="77777777" w:rsidR="00EA7E88" w:rsidRDefault="00EA7E88">
      <w:pPr>
        <w:pStyle w:val="a3"/>
        <w:spacing w:before="9"/>
        <w:ind w:left="0"/>
        <w:rPr>
          <w:sz w:val="19"/>
        </w:rPr>
      </w:pPr>
    </w:p>
    <w:p w14:paraId="3725811A" w14:textId="77777777" w:rsidR="00EA7E88" w:rsidRDefault="00AF5199">
      <w:pPr>
        <w:pStyle w:val="1"/>
      </w:pPr>
      <w:bookmarkStart w:id="4" w:name="ПОДГОТОВКА_ОСНОВАНИЯ"/>
      <w:bookmarkEnd w:id="4"/>
      <w:r>
        <w:t>ПОДГОТОВКА</w:t>
      </w:r>
      <w:r>
        <w:rPr>
          <w:spacing w:val="-11"/>
        </w:rPr>
        <w:t xml:space="preserve"> </w:t>
      </w:r>
      <w:r>
        <w:t>ОСНОВАНИЯ</w:t>
      </w:r>
    </w:p>
    <w:p w14:paraId="34D697A4" w14:textId="77777777" w:rsidR="00EA7E88" w:rsidRDefault="00AF5199">
      <w:pPr>
        <w:pStyle w:val="a3"/>
        <w:spacing w:before="9" w:line="244" w:lineRule="auto"/>
        <w:ind w:right="117"/>
        <w:jc w:val="both"/>
      </w:pPr>
      <w:r>
        <w:t>Основание должно быть прочным, твердым и очищенным от пыли, грязи, остатков старых красок, масляных пятен</w:t>
      </w:r>
      <w:r>
        <w:rPr>
          <w:spacing w:val="-52"/>
        </w:rPr>
        <w:t xml:space="preserve"> </w:t>
      </w:r>
      <w:r>
        <w:t>и незакрепленных частиц. Перед нанесением основание рекомендуется увлажнить или огрунтовать полимерной</w:t>
      </w:r>
      <w:r>
        <w:rPr>
          <w:spacing w:val="1"/>
        </w:rPr>
        <w:t xml:space="preserve"> </w:t>
      </w:r>
      <w:r>
        <w:t>грунтовкой</w:t>
      </w:r>
      <w:r>
        <w:rPr>
          <w:spacing w:val="-3"/>
        </w:rPr>
        <w:t xml:space="preserve"> </w:t>
      </w:r>
      <w:r>
        <w:t>КРЕПС.</w:t>
      </w:r>
      <w:r>
        <w:rPr>
          <w:spacing w:val="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сильновпитывающих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грунтовочным</w:t>
      </w:r>
      <w:r>
        <w:rPr>
          <w:spacing w:val="1"/>
        </w:rPr>
        <w:t xml:space="preserve"> </w:t>
      </w:r>
      <w:r>
        <w:t>составом</w:t>
      </w:r>
      <w:r>
        <w:rPr>
          <w:spacing w:val="2"/>
        </w:rPr>
        <w:t xml:space="preserve"> </w:t>
      </w:r>
      <w:r>
        <w:t>обязательна.</w:t>
      </w:r>
    </w:p>
    <w:p w14:paraId="27843636" w14:textId="77777777" w:rsidR="00EA7E88" w:rsidRDefault="00AF5199">
      <w:pPr>
        <w:pStyle w:val="a3"/>
        <w:spacing w:line="225" w:lineRule="exact"/>
        <w:jc w:val="both"/>
      </w:pPr>
      <w:r>
        <w:t>Рабочая</w:t>
      </w:r>
      <w:r>
        <w:rPr>
          <w:spacing w:val="-1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основания,</w:t>
      </w:r>
      <w:r>
        <w:rPr>
          <w:spacing w:val="-1"/>
        </w:rPr>
        <w:t xml:space="preserve"> </w:t>
      </w:r>
      <w:r>
        <w:t>растворной</w:t>
      </w:r>
      <w:r>
        <w:rPr>
          <w:spacing w:val="-4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ниже</w:t>
      </w:r>
      <w:r>
        <w:rPr>
          <w:spacing w:val="-8"/>
        </w:rPr>
        <w:t xml:space="preserve"> </w:t>
      </w:r>
      <w:r>
        <w:t>+5°С.</w:t>
      </w:r>
    </w:p>
    <w:p w14:paraId="162081F9" w14:textId="77777777" w:rsidR="00EA7E88" w:rsidRDefault="00AF5199">
      <w:pPr>
        <w:pStyle w:val="1"/>
        <w:spacing w:before="116"/>
      </w:pPr>
      <w:bookmarkStart w:id="5" w:name="ПРИГОТОВЛЕНИЕ_РАСТВОРА"/>
      <w:bookmarkEnd w:id="5"/>
      <w:r>
        <w:t>ПРИГОТОВЛЕНИЕ</w:t>
      </w:r>
      <w:r>
        <w:rPr>
          <w:spacing w:val="-2"/>
        </w:rPr>
        <w:t xml:space="preserve"> </w:t>
      </w:r>
      <w:r>
        <w:t>РАСТВОРА</w:t>
      </w:r>
    </w:p>
    <w:p w14:paraId="7826E474" w14:textId="77777777" w:rsidR="00EA7E88" w:rsidRDefault="00AF5199">
      <w:pPr>
        <w:pStyle w:val="a3"/>
        <w:spacing w:before="8" w:line="242" w:lineRule="auto"/>
        <w:ind w:right="116"/>
        <w:jc w:val="both"/>
      </w:pPr>
      <w:bookmarkStart w:id="6" w:name="Залить_в_25_–_30_литровую_емкость_6,6_-7"/>
      <w:bookmarkEnd w:id="6"/>
      <w:r>
        <w:rPr>
          <w:spacing w:val="-1"/>
        </w:rPr>
        <w:t>Залить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12"/>
        </w:rPr>
        <w:t xml:space="preserve"> </w:t>
      </w:r>
      <w:r>
        <w:rPr>
          <w:spacing w:val="-1"/>
        </w:rPr>
        <w:t>25</w:t>
      </w:r>
      <w:r>
        <w:rPr>
          <w:spacing w:val="8"/>
        </w:rPr>
        <w:t xml:space="preserve"> </w:t>
      </w:r>
      <w:r>
        <w:rPr>
          <w:spacing w:val="-1"/>
          <w:w w:val="160"/>
        </w:rPr>
        <w:t>–</w:t>
      </w:r>
      <w:r>
        <w:rPr>
          <w:spacing w:val="-20"/>
          <w:w w:val="160"/>
        </w:rPr>
        <w:t xml:space="preserve"> </w:t>
      </w:r>
      <w:r>
        <w:rPr>
          <w:spacing w:val="-1"/>
        </w:rPr>
        <w:t>30</w:t>
      </w:r>
      <w:r>
        <w:rPr>
          <w:spacing w:val="7"/>
        </w:rPr>
        <w:t xml:space="preserve"> </w:t>
      </w:r>
      <w:r>
        <w:rPr>
          <w:spacing w:val="-1"/>
        </w:rPr>
        <w:t>литровую</w:t>
      </w:r>
      <w:r>
        <w:rPr>
          <w:spacing w:val="11"/>
        </w:rPr>
        <w:t xml:space="preserve"> </w:t>
      </w:r>
      <w:r>
        <w:rPr>
          <w:spacing w:val="-1"/>
        </w:rPr>
        <w:t>емкость</w:t>
      </w:r>
      <w:r>
        <w:rPr>
          <w:spacing w:val="10"/>
        </w:rPr>
        <w:t xml:space="preserve"> </w:t>
      </w:r>
      <w:r>
        <w:rPr>
          <w:spacing w:val="-1"/>
        </w:rPr>
        <w:t>6,6</w:t>
      </w:r>
      <w:r>
        <w:rPr>
          <w:spacing w:val="8"/>
        </w:rPr>
        <w:t xml:space="preserve"> </w:t>
      </w:r>
      <w:r>
        <w:rPr>
          <w:spacing w:val="-1"/>
        </w:rPr>
        <w:t>-7,2</w:t>
      </w:r>
      <w:r>
        <w:rPr>
          <w:spacing w:val="7"/>
        </w:rPr>
        <w:t xml:space="preserve"> </w:t>
      </w:r>
      <w:r>
        <w:rPr>
          <w:spacing w:val="-1"/>
        </w:rPr>
        <w:t>л</w:t>
      </w:r>
      <w:r>
        <w:rPr>
          <w:spacing w:val="11"/>
        </w:rPr>
        <w:t xml:space="preserve"> </w:t>
      </w:r>
      <w:r>
        <w:rPr>
          <w:spacing w:val="-1"/>
        </w:rPr>
        <w:t>чистой</w:t>
      </w:r>
      <w:r>
        <w:rPr>
          <w:spacing w:val="11"/>
        </w:rPr>
        <w:t xml:space="preserve"> </w:t>
      </w:r>
      <w:r>
        <w:rPr>
          <w:spacing w:val="-1"/>
        </w:rPr>
        <w:t>воды</w:t>
      </w:r>
      <w:r>
        <w:rPr>
          <w:spacing w:val="12"/>
        </w:rPr>
        <w:t xml:space="preserve"> </w:t>
      </w:r>
      <w:r>
        <w:rPr>
          <w:spacing w:val="-1"/>
        </w:rPr>
        <w:t>комнатной</w:t>
      </w:r>
      <w:r>
        <w:rPr>
          <w:spacing w:val="11"/>
        </w:rPr>
        <w:t xml:space="preserve"> </w:t>
      </w:r>
      <w:r>
        <w:rPr>
          <w:spacing w:val="-1"/>
        </w:rPr>
        <w:t>температуры</w:t>
      </w:r>
      <w:r>
        <w:rPr>
          <w:spacing w:val="14"/>
        </w:rPr>
        <w:t xml:space="preserve"> </w:t>
      </w:r>
      <w:r>
        <w:t>(15-20</w:t>
      </w:r>
      <w:r>
        <w:rPr>
          <w:spacing w:val="12"/>
        </w:rPr>
        <w:t xml:space="preserve"> </w:t>
      </w:r>
      <w:r>
        <w:rPr>
          <w:vertAlign w:val="superscript"/>
        </w:rPr>
        <w:t>о</w:t>
      </w:r>
      <w:r>
        <w:t>C)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засыпать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нее</w:t>
      </w:r>
      <w:r>
        <w:rPr>
          <w:spacing w:val="7"/>
        </w:rPr>
        <w:t xml:space="preserve"> </w:t>
      </w:r>
      <w:r>
        <w:t>20</w:t>
      </w:r>
      <w:r>
        <w:rPr>
          <w:spacing w:val="-51"/>
        </w:rPr>
        <w:t xml:space="preserve"> </w:t>
      </w:r>
      <w:r>
        <w:t>кг шпаклевочной смеси (мешок). Перемешать малоскоростным миксером до получения однородной смеси. После</w:t>
      </w:r>
      <w:r>
        <w:rPr>
          <w:spacing w:val="-51"/>
        </w:rPr>
        <w:t xml:space="preserve"> </w:t>
      </w:r>
      <w:r>
        <w:t>15 минутной выдержки</w:t>
      </w:r>
      <w:r>
        <w:rPr>
          <w:spacing w:val="1"/>
        </w:rPr>
        <w:t xml:space="preserve"> </w:t>
      </w:r>
      <w:r>
        <w:t xml:space="preserve">перемешать повторно. При 20 </w:t>
      </w:r>
      <w:r>
        <w:rPr>
          <w:vertAlign w:val="superscript"/>
        </w:rPr>
        <w:t>0</w:t>
      </w:r>
      <w:r>
        <w:t>С приготовленная смесь сохраняет жизнеспособность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часов.</w:t>
      </w:r>
    </w:p>
    <w:p w14:paraId="07171C6C" w14:textId="77777777" w:rsidR="00EA7E88" w:rsidRDefault="00EA7E88">
      <w:pPr>
        <w:pStyle w:val="a3"/>
        <w:spacing w:before="10"/>
        <w:ind w:left="0"/>
        <w:rPr>
          <w:sz w:val="19"/>
        </w:rPr>
      </w:pPr>
    </w:p>
    <w:p w14:paraId="1CAA0C77" w14:textId="77777777" w:rsidR="00EA7E88" w:rsidRDefault="00AF5199">
      <w:pPr>
        <w:pStyle w:val="1"/>
      </w:pPr>
      <w:bookmarkStart w:id="7" w:name="НАНЕСЕНИЕ"/>
      <w:bookmarkEnd w:id="7"/>
      <w:r>
        <w:t>НАНЕСЕНИЕ</w:t>
      </w:r>
    </w:p>
    <w:p w14:paraId="42ACF1AB" w14:textId="77777777" w:rsidR="00EA7E88" w:rsidRDefault="00AF5199">
      <w:pPr>
        <w:pStyle w:val="a3"/>
        <w:spacing w:before="9"/>
      </w:pPr>
      <w:r>
        <w:t>Шпаклевка</w:t>
      </w:r>
      <w:r>
        <w:rPr>
          <w:spacing w:val="-6"/>
        </w:rPr>
        <w:t xml:space="preserve"> </w:t>
      </w:r>
      <w:r>
        <w:t>наносится</w:t>
      </w:r>
      <w:r>
        <w:rPr>
          <w:spacing w:val="-2"/>
        </w:rPr>
        <w:t xml:space="preserve"> </w:t>
      </w:r>
      <w:r>
        <w:t>вручную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стального</w:t>
      </w:r>
      <w:r>
        <w:rPr>
          <w:spacing w:val="-5"/>
        </w:rPr>
        <w:t xml:space="preserve"> </w:t>
      </w:r>
      <w:r>
        <w:t>шпателя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машинным</w:t>
      </w:r>
      <w:r>
        <w:rPr>
          <w:spacing w:val="-4"/>
        </w:rPr>
        <w:t xml:space="preserve"> </w:t>
      </w:r>
      <w:r>
        <w:t>способом.</w:t>
      </w:r>
    </w:p>
    <w:p w14:paraId="7FC00F0C" w14:textId="77777777" w:rsidR="00EA7E88" w:rsidRDefault="00AF5199">
      <w:pPr>
        <w:pStyle w:val="a3"/>
        <w:spacing w:before="4"/>
      </w:pPr>
      <w:r>
        <w:t>При</w:t>
      </w:r>
      <w:r>
        <w:rPr>
          <w:spacing w:val="-3"/>
        </w:rPr>
        <w:t xml:space="preserve"> </w:t>
      </w:r>
      <w:r>
        <w:t>послойном</w:t>
      </w:r>
      <w:r>
        <w:rPr>
          <w:spacing w:val="-2"/>
        </w:rPr>
        <w:t xml:space="preserve"> </w:t>
      </w:r>
      <w:r>
        <w:t>нанесении</w:t>
      </w:r>
      <w:r>
        <w:rPr>
          <w:spacing w:val="-3"/>
        </w:rPr>
        <w:t xml:space="preserve"> </w:t>
      </w:r>
      <w:r>
        <w:t>шпаклевки</w:t>
      </w:r>
      <w:r>
        <w:rPr>
          <w:spacing w:val="-3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t>убедиться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 что</w:t>
      </w:r>
      <w:r>
        <w:rPr>
          <w:spacing w:val="-8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высох.</w:t>
      </w:r>
    </w:p>
    <w:p w14:paraId="060E4F13" w14:textId="77777777" w:rsidR="00EA7E88" w:rsidRDefault="00AF5199">
      <w:pPr>
        <w:pStyle w:val="a3"/>
        <w:spacing w:before="4" w:line="244" w:lineRule="auto"/>
      </w:pPr>
      <w:r>
        <w:t>При</w:t>
      </w:r>
      <w:r>
        <w:rPr>
          <w:spacing w:val="20"/>
        </w:rPr>
        <w:t xml:space="preserve"> </w:t>
      </w:r>
      <w:r>
        <w:t>необходимости</w:t>
      </w:r>
      <w:r>
        <w:rPr>
          <w:spacing w:val="16"/>
        </w:rPr>
        <w:t xml:space="preserve"> </w:t>
      </w:r>
      <w:r>
        <w:t>поверхность</w:t>
      </w:r>
      <w:r>
        <w:rPr>
          <w:spacing w:val="38"/>
        </w:rPr>
        <w:t xml:space="preserve"> </w:t>
      </w:r>
      <w:r>
        <w:t>шлифуется</w:t>
      </w:r>
      <w:r>
        <w:rPr>
          <w:spacing w:val="19"/>
        </w:rPr>
        <w:t xml:space="preserve"> </w:t>
      </w:r>
      <w:r>
        <w:t>абразивным</w:t>
      </w:r>
      <w:r>
        <w:rPr>
          <w:spacing w:val="22"/>
        </w:rPr>
        <w:t xml:space="preserve"> </w:t>
      </w:r>
      <w:r>
        <w:t>материалом.</w:t>
      </w:r>
      <w:r>
        <w:rPr>
          <w:spacing w:val="38"/>
        </w:rPr>
        <w:t xml:space="preserve"> </w:t>
      </w:r>
      <w:r>
        <w:t>Максимальный</w:t>
      </w:r>
      <w:r>
        <w:rPr>
          <w:spacing w:val="21"/>
        </w:rPr>
        <w:t xml:space="preserve"> </w:t>
      </w:r>
      <w:r>
        <w:t>слой</w:t>
      </w:r>
      <w:r>
        <w:rPr>
          <w:spacing w:val="39"/>
        </w:rPr>
        <w:t xml:space="preserve"> </w:t>
      </w:r>
      <w:r>
        <w:t>нанесения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один</w:t>
      </w:r>
      <w:r>
        <w:rPr>
          <w:spacing w:val="-51"/>
        </w:rPr>
        <w:t xml:space="preserve"> </w:t>
      </w:r>
      <w:r>
        <w:rPr>
          <w:shd w:val="clear" w:color="auto" w:fill="FFFF00"/>
        </w:rPr>
        <w:t>прием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до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5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мм</w:t>
      </w:r>
      <w:r>
        <w:t>.</w:t>
      </w:r>
    </w:p>
    <w:p w14:paraId="6DFC4E5C" w14:textId="77777777" w:rsidR="00EA7E88" w:rsidRDefault="00AF5199">
      <w:pPr>
        <w:pStyle w:val="a3"/>
        <w:spacing w:line="244" w:lineRule="auto"/>
      </w:pPr>
      <w:r>
        <w:t>Первые</w:t>
      </w:r>
      <w:r>
        <w:rPr>
          <w:spacing w:val="46"/>
        </w:rPr>
        <w:t xml:space="preserve"> </w:t>
      </w:r>
      <w:r>
        <w:t>сутки</w:t>
      </w:r>
      <w:r>
        <w:rPr>
          <w:spacing w:val="46"/>
        </w:rPr>
        <w:t xml:space="preserve"> </w:t>
      </w:r>
      <w:r>
        <w:t>предохранять</w:t>
      </w:r>
      <w:r>
        <w:rPr>
          <w:spacing w:val="48"/>
        </w:rPr>
        <w:t xml:space="preserve"> </w:t>
      </w:r>
      <w:r>
        <w:t>свежезашпаклеванную</w:t>
      </w:r>
      <w:r>
        <w:rPr>
          <w:spacing w:val="45"/>
        </w:rPr>
        <w:t xml:space="preserve"> </w:t>
      </w:r>
      <w:r>
        <w:t>поверхность</w:t>
      </w:r>
      <w:r>
        <w:rPr>
          <w:spacing w:val="44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перепадов</w:t>
      </w:r>
      <w:r>
        <w:rPr>
          <w:spacing w:val="46"/>
        </w:rPr>
        <w:t xml:space="preserve"> </w:t>
      </w:r>
      <w:r>
        <w:t>температур,</w:t>
      </w:r>
      <w:r>
        <w:rPr>
          <w:spacing w:val="49"/>
        </w:rPr>
        <w:t xml:space="preserve"> </w:t>
      </w:r>
      <w:r>
        <w:t>сквозняков</w:t>
      </w:r>
      <w:r>
        <w:rPr>
          <w:spacing w:val="46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воздействия</w:t>
      </w:r>
      <w:r>
        <w:rPr>
          <w:spacing w:val="4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лучей.</w:t>
      </w:r>
    </w:p>
    <w:p w14:paraId="0357240D" w14:textId="77777777" w:rsidR="00EA7E88" w:rsidRDefault="00EA7E88">
      <w:pPr>
        <w:pStyle w:val="a3"/>
        <w:spacing w:before="1"/>
        <w:ind w:left="0"/>
        <w:rPr>
          <w:sz w:val="19"/>
        </w:rPr>
      </w:pPr>
    </w:p>
    <w:p w14:paraId="410EA751" w14:textId="77777777" w:rsidR="00EA7E88" w:rsidRDefault="00AF5199">
      <w:pPr>
        <w:pStyle w:val="1"/>
      </w:pPr>
      <w:r>
        <w:t>ОЧИСТКА</w:t>
      </w:r>
      <w:r>
        <w:rPr>
          <w:spacing w:val="-3"/>
        </w:rPr>
        <w:t xml:space="preserve"> </w:t>
      </w:r>
      <w:r>
        <w:t>ИНСТРУМЕНТА</w:t>
      </w:r>
    </w:p>
    <w:p w14:paraId="6A35A8C9" w14:textId="77777777" w:rsidR="00EA7E88" w:rsidRDefault="00AF5199">
      <w:pPr>
        <w:pStyle w:val="a3"/>
        <w:spacing w:before="8"/>
      </w:pPr>
      <w:r>
        <w:t>Инструмент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очищаются</w:t>
      </w:r>
      <w:r>
        <w:rPr>
          <w:spacing w:val="-1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работ.</w:t>
      </w:r>
    </w:p>
    <w:p w14:paraId="27992979" w14:textId="77777777" w:rsidR="00EA7E88" w:rsidRDefault="00AF5199">
      <w:pPr>
        <w:pStyle w:val="a3"/>
        <w:spacing w:before="4"/>
      </w:pPr>
      <w:r>
        <w:t>Воду,</w:t>
      </w:r>
      <w:r>
        <w:rPr>
          <w:spacing w:val="-6"/>
        </w:rPr>
        <w:t xml:space="preserve"> </w:t>
      </w:r>
      <w:r>
        <w:t>использованную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смеси.</w:t>
      </w:r>
    </w:p>
    <w:p w14:paraId="39D8C380" w14:textId="77777777" w:rsidR="00EA7E88" w:rsidRDefault="00EA7E88">
      <w:pPr>
        <w:pStyle w:val="a3"/>
        <w:ind w:left="0"/>
      </w:pPr>
    </w:p>
    <w:p w14:paraId="4BD0D659" w14:textId="77777777" w:rsidR="00EA7E88" w:rsidRDefault="00AF5199">
      <w:pPr>
        <w:pStyle w:val="1"/>
      </w:pPr>
      <w:bookmarkStart w:id="8" w:name="ТЕХНИКА_БЕЗОПАСНОСТИ"/>
      <w:bookmarkEnd w:id="8"/>
      <w:r>
        <w:t>ТЕХНИКА</w:t>
      </w:r>
      <w:r>
        <w:rPr>
          <w:spacing w:val="-4"/>
        </w:rPr>
        <w:t xml:space="preserve"> </w:t>
      </w:r>
      <w:r>
        <w:t>БЕЗОПАСНОСТИ</w:t>
      </w:r>
    </w:p>
    <w:p w14:paraId="25BBEDCC" w14:textId="77777777" w:rsidR="00EA7E88" w:rsidRDefault="00AF5199">
      <w:pPr>
        <w:pStyle w:val="a3"/>
        <w:spacing w:before="9" w:line="244" w:lineRule="auto"/>
        <w:ind w:right="114"/>
        <w:jc w:val="both"/>
      </w:pPr>
      <w:r>
        <w:t>При работе со смесью используйте индивидуальные средства защиты, предохраняющие от попадания</w:t>
      </w:r>
      <w:r>
        <w:rPr>
          <w:spacing w:val="1"/>
        </w:rPr>
        <w:t xml:space="preserve"> </w:t>
      </w:r>
      <w:r>
        <w:t>смеси в</w:t>
      </w:r>
      <w:r>
        <w:rPr>
          <w:spacing w:val="1"/>
        </w:rPr>
        <w:t xml:space="preserve"> </w:t>
      </w:r>
      <w:r>
        <w:t>дыхательные пути и на кожу.</w:t>
      </w:r>
      <w:r>
        <w:rPr>
          <w:spacing w:val="1"/>
        </w:rPr>
        <w:t xml:space="preserve"> </w:t>
      </w:r>
      <w:r>
        <w:t>В случае попадания частиц смеси в глаза промойте их водой и при необходимости</w:t>
      </w:r>
      <w:r>
        <w:rPr>
          <w:spacing w:val="1"/>
        </w:rPr>
        <w:t xml:space="preserve"> </w:t>
      </w:r>
      <w:r>
        <w:t>обратитесь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врачу.</w:t>
      </w:r>
    </w:p>
    <w:p w14:paraId="359E804E" w14:textId="77777777" w:rsidR="00EA7E88" w:rsidRDefault="00AF5199">
      <w:pPr>
        <w:pStyle w:val="a3"/>
        <w:spacing w:line="225" w:lineRule="exact"/>
        <w:jc w:val="both"/>
      </w:pPr>
      <w:r>
        <w:t>Хранить в</w:t>
      </w:r>
      <w:r>
        <w:rPr>
          <w:spacing w:val="-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недоступных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14:paraId="1CACF7F8" w14:textId="77777777" w:rsidR="00EA7E88" w:rsidRDefault="00EA7E88">
      <w:pPr>
        <w:pStyle w:val="a3"/>
        <w:spacing w:before="6"/>
        <w:ind w:left="0"/>
        <w:rPr>
          <w:sz w:val="19"/>
        </w:rPr>
      </w:pPr>
    </w:p>
    <w:p w14:paraId="32B1B172" w14:textId="77777777" w:rsidR="00EA7E88" w:rsidRDefault="00AF5199">
      <w:pPr>
        <w:pStyle w:val="1"/>
      </w:pPr>
      <w:bookmarkStart w:id="9" w:name="УПАКОВКА_И_ХРАНЕНИЕ"/>
      <w:bookmarkEnd w:id="9"/>
      <w:r>
        <w:t>УПАКОВКА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</w:p>
    <w:p w14:paraId="65F13FC6" w14:textId="77777777" w:rsidR="00EA7E88" w:rsidRDefault="00AF5199">
      <w:pPr>
        <w:pStyle w:val="a3"/>
        <w:spacing w:before="9"/>
      </w:pPr>
      <w:r>
        <w:t>Поставляется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мешках по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кг.</w:t>
      </w:r>
    </w:p>
    <w:p w14:paraId="73287534" w14:textId="77777777" w:rsidR="00EA7E88" w:rsidRDefault="00AF5199">
      <w:pPr>
        <w:pStyle w:val="a3"/>
        <w:spacing w:before="4"/>
      </w:pPr>
      <w:r>
        <w:t>Срок</w:t>
      </w:r>
      <w:r>
        <w:rPr>
          <w:spacing w:val="-7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заводской</w:t>
      </w:r>
      <w:r>
        <w:rPr>
          <w:spacing w:val="-7"/>
        </w:rPr>
        <w:t xml:space="preserve"> </w:t>
      </w:r>
      <w:r>
        <w:t>упаковке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сухом</w:t>
      </w:r>
      <w:r>
        <w:rPr>
          <w:spacing w:val="-8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поддонах.</w:t>
      </w:r>
    </w:p>
    <w:p w14:paraId="722549C4" w14:textId="77777777" w:rsidR="00EA7E88" w:rsidRDefault="00EA7E88">
      <w:pPr>
        <w:pStyle w:val="a3"/>
        <w:ind w:left="0"/>
      </w:pPr>
    </w:p>
    <w:p w14:paraId="1B8BEA67" w14:textId="77777777" w:rsidR="00EA7E88" w:rsidRDefault="00AF5199">
      <w:pPr>
        <w:pStyle w:val="1"/>
      </w:pPr>
      <w:r>
        <w:t>ОСОБЕННОСТИ</w:t>
      </w:r>
    </w:p>
    <w:p w14:paraId="61AC312E" w14:textId="77777777" w:rsidR="00EA7E88" w:rsidRDefault="00AF5199">
      <w:pPr>
        <w:pStyle w:val="a3"/>
        <w:spacing w:before="9"/>
      </w:pPr>
      <w:r>
        <w:rPr>
          <w:spacing w:val="-1"/>
        </w:rPr>
        <w:t>+</w:t>
      </w:r>
      <w:r>
        <w:rPr>
          <w:spacing w:val="-3"/>
        </w:rPr>
        <w:t xml:space="preserve"> </w:t>
      </w:r>
      <w:r>
        <w:rPr>
          <w:spacing w:val="-1"/>
        </w:rPr>
        <w:t>высокая</w:t>
      </w:r>
      <w:r>
        <w:rPr>
          <w:spacing w:val="-7"/>
        </w:rPr>
        <w:t xml:space="preserve"> </w:t>
      </w:r>
      <w:r>
        <w:rPr>
          <w:spacing w:val="-1"/>
        </w:rPr>
        <w:t>морозостойкость;</w:t>
      </w:r>
    </w:p>
    <w:p w14:paraId="25E7A1A8" w14:textId="77777777" w:rsidR="00EA7E88" w:rsidRDefault="00AF5199">
      <w:pPr>
        <w:pStyle w:val="a3"/>
        <w:spacing w:before="4"/>
      </w:pPr>
      <w:r>
        <w:t>+</w:t>
      </w:r>
      <w:r>
        <w:rPr>
          <w:spacing w:val="-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идеально</w:t>
      </w:r>
      <w:r>
        <w:rPr>
          <w:spacing w:val="-8"/>
        </w:rPr>
        <w:t xml:space="preserve"> </w:t>
      </w:r>
      <w:r>
        <w:t>гладких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фактурных</w:t>
      </w:r>
      <w:r>
        <w:rPr>
          <w:spacing w:val="-6"/>
        </w:rPr>
        <w:t xml:space="preserve"> </w:t>
      </w:r>
      <w:r>
        <w:t>поверхностей;</w:t>
      </w:r>
    </w:p>
    <w:p w14:paraId="42316BBE" w14:textId="77777777" w:rsidR="00EA7E88" w:rsidRDefault="00AF5199">
      <w:pPr>
        <w:pStyle w:val="a3"/>
        <w:spacing w:before="4"/>
      </w:pPr>
      <w:r>
        <w:t>+</w:t>
      </w:r>
      <w:r>
        <w:rPr>
          <w:spacing w:val="4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работе;</w:t>
      </w:r>
    </w:p>
    <w:p w14:paraId="7CFF3D53" w14:textId="77777777" w:rsidR="00EA7E88" w:rsidRDefault="00AF5199">
      <w:pPr>
        <w:pStyle w:val="a3"/>
        <w:spacing w:before="4"/>
      </w:pPr>
      <w:r>
        <w:t>+</w:t>
      </w:r>
      <w:r>
        <w:rPr>
          <w:spacing w:val="1"/>
        </w:rPr>
        <w:t xml:space="preserve"> </w:t>
      </w:r>
      <w:r>
        <w:t>значительный</w:t>
      </w:r>
      <w:r>
        <w:rPr>
          <w:spacing w:val="-3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нанесения;</w:t>
      </w:r>
    </w:p>
    <w:p w14:paraId="66E0892B" w14:textId="77777777" w:rsidR="00EA7E88" w:rsidRDefault="00AF5199">
      <w:pPr>
        <w:pStyle w:val="a3"/>
        <w:spacing w:before="4"/>
      </w:pPr>
      <w:r>
        <w:t>+</w:t>
      </w:r>
      <w:r>
        <w:rPr>
          <w:spacing w:val="-2"/>
        </w:rPr>
        <w:t xml:space="preserve"> </w:t>
      </w:r>
      <w:r>
        <w:t>экономичный</w:t>
      </w:r>
      <w:r>
        <w:rPr>
          <w:spacing w:val="-5"/>
        </w:rPr>
        <w:t xml:space="preserve"> </w:t>
      </w:r>
      <w:r>
        <w:t>расход</w:t>
      </w:r>
      <w:r>
        <w:rPr>
          <w:spacing w:val="-6"/>
        </w:rPr>
        <w:t xml:space="preserve"> </w:t>
      </w:r>
      <w:r>
        <w:t>материала.</w:t>
      </w:r>
    </w:p>
    <w:p w14:paraId="4EFB25BD" w14:textId="77777777" w:rsidR="00EA7E88" w:rsidRDefault="00EA7E88">
      <w:pPr>
        <w:pStyle w:val="a3"/>
        <w:ind w:left="0"/>
        <w:rPr>
          <w:sz w:val="22"/>
        </w:rPr>
      </w:pPr>
    </w:p>
    <w:p w14:paraId="13E3ABD0" w14:textId="77777777" w:rsidR="00EA7E88" w:rsidRDefault="00EA7E88">
      <w:pPr>
        <w:pStyle w:val="a3"/>
        <w:spacing w:before="11"/>
        <w:ind w:left="0"/>
        <w:rPr>
          <w:sz w:val="17"/>
        </w:rPr>
      </w:pPr>
    </w:p>
    <w:p w14:paraId="20431079" w14:textId="77777777" w:rsidR="00EA7E88" w:rsidRDefault="00AF5199">
      <w:pPr>
        <w:pStyle w:val="1"/>
        <w:spacing w:after="6"/>
      </w:pPr>
      <w:bookmarkStart w:id="10" w:name="ТЕХНИЧЕСКИЕ_ДАННЫЕ"/>
      <w:bookmarkEnd w:id="10"/>
      <w:r>
        <w:t>ТЕХНИЧЕСКИЕ</w:t>
      </w:r>
      <w:r>
        <w:rPr>
          <w:spacing w:val="-3"/>
        </w:rPr>
        <w:t xml:space="preserve"> </w:t>
      </w:r>
      <w:r>
        <w:t>ДАННЫЕ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4523"/>
      </w:tblGrid>
      <w:tr w:rsidR="00EA7E88" w14:paraId="538713AD" w14:textId="77777777">
        <w:trPr>
          <w:trHeight w:val="229"/>
        </w:trPr>
        <w:tc>
          <w:tcPr>
            <w:tcW w:w="5234" w:type="dxa"/>
          </w:tcPr>
          <w:p w14:paraId="47DBB77E" w14:textId="77777777" w:rsidR="00EA7E88" w:rsidRDefault="00AF519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4523" w:type="dxa"/>
          </w:tcPr>
          <w:p w14:paraId="531B25D4" w14:textId="77777777" w:rsidR="00EA7E88" w:rsidRDefault="00AF51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cерый</w:t>
            </w:r>
          </w:p>
        </w:tc>
      </w:tr>
      <w:tr w:rsidR="00EA7E88" w14:paraId="79E89D37" w14:textId="77777777">
        <w:trPr>
          <w:trHeight w:val="230"/>
        </w:trPr>
        <w:tc>
          <w:tcPr>
            <w:tcW w:w="5234" w:type="dxa"/>
          </w:tcPr>
          <w:p w14:paraId="000AAFA4" w14:textId="77777777" w:rsidR="00EA7E88" w:rsidRDefault="00AF519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фракция</w:t>
            </w:r>
          </w:p>
        </w:tc>
        <w:tc>
          <w:tcPr>
            <w:tcW w:w="4523" w:type="dxa"/>
          </w:tcPr>
          <w:p w14:paraId="3500C73F" w14:textId="77777777" w:rsidR="00EA7E88" w:rsidRDefault="00AF51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EA7E88" w14:paraId="2ECC6739" w14:textId="77777777">
        <w:trPr>
          <w:trHeight w:val="460"/>
        </w:trPr>
        <w:tc>
          <w:tcPr>
            <w:tcW w:w="5234" w:type="dxa"/>
          </w:tcPr>
          <w:p w14:paraId="6BE452F2" w14:textId="77777777" w:rsidR="00EA7E88" w:rsidRDefault="00AF5199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23" w:type="dxa"/>
          </w:tcPr>
          <w:p w14:paraId="314EF371" w14:textId="77777777" w:rsidR="00EA7E88" w:rsidRDefault="00AF519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1,2-1,3</w:t>
            </w:r>
            <w:r>
              <w:rPr>
                <w:spacing w:val="-10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кг/м²/</w:t>
            </w:r>
            <w:r>
              <w:rPr>
                <w:spacing w:val="-7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мм</w:t>
            </w:r>
          </w:p>
          <w:p w14:paraId="3CDE14B0" w14:textId="77777777" w:rsidR="00EA7E88" w:rsidRDefault="00AF5199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20</w:t>
            </w:r>
            <w:r>
              <w:rPr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кг</w:t>
            </w:r>
            <w:r>
              <w:rPr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(упаковка)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на</w:t>
            </w:r>
            <w:r>
              <w:rPr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~16</w:t>
            </w:r>
            <w:r>
              <w:rPr>
                <w:spacing w:val="-10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м²/</w:t>
            </w:r>
            <w:r>
              <w:rPr>
                <w:spacing w:val="-7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мм</w:t>
            </w:r>
          </w:p>
        </w:tc>
      </w:tr>
    </w:tbl>
    <w:p w14:paraId="72A0D3E4" w14:textId="77777777" w:rsidR="00EA7E88" w:rsidRDefault="00EA7E88">
      <w:pPr>
        <w:rPr>
          <w:sz w:val="20"/>
        </w:rPr>
        <w:sectPr w:rsidR="00EA7E88">
          <w:type w:val="continuous"/>
          <w:pgSz w:w="11910" w:h="16840"/>
          <w:pgMar w:top="5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4523"/>
      </w:tblGrid>
      <w:tr w:rsidR="00EA7E88" w14:paraId="18FA1231" w14:textId="77777777">
        <w:trPr>
          <w:trHeight w:val="460"/>
        </w:trPr>
        <w:tc>
          <w:tcPr>
            <w:tcW w:w="5234" w:type="dxa"/>
          </w:tcPr>
          <w:p w14:paraId="1EEDB808" w14:textId="77777777" w:rsidR="00EA7E88" w:rsidRDefault="00AF5199">
            <w:pPr>
              <w:pStyle w:val="TableParagraph"/>
              <w:spacing w:line="240" w:lineRule="auto"/>
              <w:ind w:left="92" w:right="214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14:paraId="20B9DB75" w14:textId="77777777" w:rsidR="00EA7E88" w:rsidRDefault="00AF5199">
            <w:pPr>
              <w:pStyle w:val="TableParagraph"/>
              <w:spacing w:before="4" w:line="208" w:lineRule="exact"/>
              <w:ind w:left="92" w:right="14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4523" w:type="dxa"/>
          </w:tcPr>
          <w:p w14:paraId="1524D519" w14:textId="77777777" w:rsidR="00EA7E88" w:rsidRDefault="00AF519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0,33-0,36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14:paraId="410FDF66" w14:textId="77777777" w:rsidR="00EA7E88" w:rsidRDefault="00AF5199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6,6-7,2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</w:tr>
      <w:tr w:rsidR="00EA7E88" w14:paraId="55037BBF" w14:textId="77777777">
        <w:trPr>
          <w:trHeight w:val="230"/>
        </w:trPr>
        <w:tc>
          <w:tcPr>
            <w:tcW w:w="5234" w:type="dxa"/>
          </w:tcPr>
          <w:p w14:paraId="4C9895E0" w14:textId="77777777" w:rsidR="00EA7E88" w:rsidRDefault="00AF519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пригодности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</w:tc>
        <w:tc>
          <w:tcPr>
            <w:tcW w:w="4523" w:type="dxa"/>
          </w:tcPr>
          <w:p w14:paraId="14BA956F" w14:textId="77777777" w:rsidR="00EA7E88" w:rsidRDefault="00AF51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</w:tr>
      <w:tr w:rsidR="00EA7E88" w14:paraId="14B262FE" w14:textId="77777777">
        <w:trPr>
          <w:trHeight w:val="230"/>
        </w:trPr>
        <w:tc>
          <w:tcPr>
            <w:tcW w:w="5234" w:type="dxa"/>
          </w:tcPr>
          <w:p w14:paraId="01AF1F9D" w14:textId="77777777" w:rsidR="00EA7E88" w:rsidRDefault="00AF519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Морозостойкость</w:t>
            </w:r>
          </w:p>
        </w:tc>
        <w:tc>
          <w:tcPr>
            <w:tcW w:w="4523" w:type="dxa"/>
          </w:tcPr>
          <w:p w14:paraId="365C799E" w14:textId="77777777" w:rsidR="00EA7E88" w:rsidRDefault="00AF51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F50</w:t>
            </w:r>
          </w:p>
        </w:tc>
      </w:tr>
      <w:tr w:rsidR="00EA7E88" w14:paraId="57FBB8E4" w14:textId="77777777">
        <w:trPr>
          <w:trHeight w:val="460"/>
        </w:trPr>
        <w:tc>
          <w:tcPr>
            <w:tcW w:w="5234" w:type="dxa"/>
          </w:tcPr>
          <w:p w14:paraId="1A8C646C" w14:textId="77777777" w:rsidR="00EA7E88" w:rsidRDefault="00AF5199">
            <w:pPr>
              <w:pStyle w:val="TableParagraph"/>
              <w:spacing w:before="0" w:line="230" w:lineRule="exact"/>
              <w:ind w:left="110" w:right="407"/>
              <w:rPr>
                <w:sz w:val="20"/>
              </w:rPr>
            </w:pPr>
            <w:r>
              <w:rPr>
                <w:sz w:val="20"/>
              </w:rPr>
              <w:t>Прочность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сцепления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  <w:tc>
          <w:tcPr>
            <w:tcW w:w="4523" w:type="dxa"/>
          </w:tcPr>
          <w:p w14:paraId="16F534EA" w14:textId="77777777" w:rsidR="00EA7E88" w:rsidRDefault="00AF519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</w:p>
        </w:tc>
      </w:tr>
      <w:tr w:rsidR="00EA7E88" w14:paraId="2A35026E" w14:textId="77777777">
        <w:trPr>
          <w:trHeight w:val="230"/>
        </w:trPr>
        <w:tc>
          <w:tcPr>
            <w:tcW w:w="5234" w:type="dxa"/>
          </w:tcPr>
          <w:p w14:paraId="6EF0F265" w14:textId="77777777" w:rsidR="00EA7E88" w:rsidRDefault="00AF519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Марочная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</w:p>
        </w:tc>
        <w:tc>
          <w:tcPr>
            <w:tcW w:w="4523" w:type="dxa"/>
          </w:tcPr>
          <w:p w14:paraId="2C8FF84A" w14:textId="77777777" w:rsidR="00EA7E88" w:rsidRDefault="00AF51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М25</w:t>
            </w:r>
          </w:p>
        </w:tc>
      </w:tr>
      <w:tr w:rsidR="00EA7E88" w14:paraId="5F779E2E" w14:textId="77777777">
        <w:trPr>
          <w:trHeight w:val="230"/>
        </w:trPr>
        <w:tc>
          <w:tcPr>
            <w:tcW w:w="5234" w:type="dxa"/>
          </w:tcPr>
          <w:p w14:paraId="4EAAFDBE" w14:textId="77777777" w:rsidR="00EA7E88" w:rsidRDefault="00AF519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4523" w:type="dxa"/>
          </w:tcPr>
          <w:p w14:paraId="10D53C51" w14:textId="77777777" w:rsidR="00EA7E88" w:rsidRDefault="00AF5199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мм</w:t>
            </w:r>
          </w:p>
        </w:tc>
      </w:tr>
      <w:tr w:rsidR="00EA7E88" w14:paraId="73652556" w14:textId="77777777">
        <w:trPr>
          <w:trHeight w:val="230"/>
        </w:trPr>
        <w:tc>
          <w:tcPr>
            <w:tcW w:w="5234" w:type="dxa"/>
          </w:tcPr>
          <w:p w14:paraId="0AFC31BE" w14:textId="77777777" w:rsidR="00EA7E88" w:rsidRDefault="00AF519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4523" w:type="dxa"/>
          </w:tcPr>
          <w:p w14:paraId="080CF023" w14:textId="77777777" w:rsidR="00EA7E88" w:rsidRDefault="00AF519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</w:tr>
    </w:tbl>
    <w:p w14:paraId="0A563E0B" w14:textId="77777777" w:rsidR="00EA7E88" w:rsidRDefault="00EA7E88">
      <w:pPr>
        <w:pStyle w:val="a3"/>
        <w:spacing w:before="3"/>
        <w:ind w:left="0"/>
        <w:rPr>
          <w:rFonts w:ascii="Arial"/>
          <w:b/>
          <w:sz w:val="11"/>
        </w:rPr>
      </w:pPr>
    </w:p>
    <w:p w14:paraId="2996F1C2" w14:textId="25932DBD" w:rsidR="00EA7E88" w:rsidRDefault="00AF5199">
      <w:pPr>
        <w:spacing w:before="95"/>
        <w:ind w:left="220"/>
        <w:rPr>
          <w:rFonts w:ascii="Arial" w:hAnsi="Arial"/>
          <w:b/>
          <w:sz w:val="20"/>
        </w:rPr>
      </w:pPr>
      <w:bookmarkStart w:id="11" w:name="ГОСТ_31357-2007_Смесь_шпаклевочная_раств"/>
      <w:bookmarkEnd w:id="11"/>
      <w:r>
        <w:rPr>
          <w:rFonts w:ascii="Arial" w:hAnsi="Arial"/>
          <w:b/>
          <w:sz w:val="20"/>
        </w:rPr>
        <w:t>ГОСТ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 w:rsidR="00952991">
        <w:rPr>
          <w:rFonts w:ascii="Arial" w:hAnsi="Arial"/>
          <w:b/>
          <w:sz w:val="20"/>
        </w:rPr>
        <w:t>3699-2015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Смесь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шпаклевочная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растворная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ССЦШп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ВЛАГОСТОЙКАЯ серая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М25,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Пк3,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D1450,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F50</w:t>
      </w:r>
    </w:p>
    <w:sectPr w:rsidR="00EA7E88">
      <w:pgSz w:w="11910" w:h="16840"/>
      <w:pgMar w:top="3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0B5"/>
    <w:multiLevelType w:val="hybridMultilevel"/>
    <w:tmpl w:val="330A7F06"/>
    <w:lvl w:ilvl="0" w:tplc="86084CC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418357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C8C6067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468CC73E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302A3AF0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9582156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A7EA531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C0ECC0E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5D482586">
      <w:numFmt w:val="bullet"/>
      <w:lvlText w:val="•"/>
      <w:lvlJc w:val="left"/>
      <w:pPr>
        <w:ind w:left="910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8"/>
    <w:rsid w:val="00952991"/>
    <w:rsid w:val="00AF5199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534"/>
  <w15:docId w15:val="{B09E6AF1-C804-4804-805D-2524900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4"/>
      <w:ind w:left="3478" w:right="339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before="2" w:line="20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ВЛ серая</dc:title>
  <dc:creator>.</dc:creator>
  <cp:lastModifiedBy>Anastasia Andreeva</cp:lastModifiedBy>
  <cp:revision>3</cp:revision>
  <dcterms:created xsi:type="dcterms:W3CDTF">2023-08-07T09:11:00Z</dcterms:created>
  <dcterms:modified xsi:type="dcterms:W3CDTF">2023-08-07T09:19:00Z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