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C626" w14:textId="77777777" w:rsidR="00CB78E5" w:rsidRPr="00DE5A3F" w:rsidRDefault="008360DE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hAnsi="Times New Roman" w:cs="Times New Roman"/>
          <w:sz w:val="24"/>
          <w:szCs w:val="24"/>
        </w:rPr>
        <w:object w:dxaOrig="11220" w:dyaOrig="1470" w14:anchorId="29BB129A">
          <v:rect id="_x0000_i1025" style="width:490.4pt;height:67.45pt" o:ole="" o:preferrelative="t" stroked="f">
            <v:imagedata r:id="rId7" o:title=""/>
          </v:rect>
          <o:OLEObject Type="Embed" ProgID="StaticMetafile" ShapeID="_x0000_i1025" DrawAspect="Content" ObjectID="_1648986716" r:id="rId8"/>
        </w:object>
      </w:r>
      <w:r w:rsidR="008251F3" w:rsidRPr="00DE5A3F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B820128" w14:textId="3CA7C1ED" w:rsidR="00354600" w:rsidRPr="006453BA" w:rsidRDefault="00BE69E0" w:rsidP="00DE5A3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ФИНИШНАЯ</w:t>
      </w:r>
    </w:p>
    <w:p w14:paraId="657322C9" w14:textId="4F5381C8" w:rsidR="002A4692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Шпаклевка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D" w:rsidRPr="00DE5A3F">
        <w:rPr>
          <w:rFonts w:ascii="Times New Roman" w:eastAsia="Times New Roman" w:hAnsi="Times New Roman" w:cs="Times New Roman"/>
          <w:sz w:val="24"/>
          <w:szCs w:val="24"/>
        </w:rPr>
        <w:t>полимерная</w:t>
      </w:r>
      <w:r w:rsidR="001A4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>внутренней отделки помещений</w:t>
      </w:r>
    </w:p>
    <w:p w14:paraId="0D0A6F43" w14:textId="77777777" w:rsidR="00B63663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B0294" w14:textId="77777777" w:rsidR="00354600" w:rsidRPr="00DE5A3F" w:rsidRDefault="0035460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256B76BF" w14:textId="68993CB8" w:rsidR="00354600" w:rsidRPr="00DE5A3F" w:rsidRDefault="00BE69E0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ФИНИШНАЯ</w:t>
      </w:r>
      <w:r w:rsidR="00354600" w:rsidRPr="006453B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DE5A3F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DE5A3F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="0007772C" w:rsidRPr="00DE5A3F">
        <w:rPr>
          <w:rFonts w:ascii="Times New Roman" w:eastAsia="Arial" w:hAnsi="Times New Roman" w:cs="Times New Roman"/>
          <w:sz w:val="24"/>
          <w:szCs w:val="24"/>
        </w:rPr>
        <w:t>шпаклевочная</w:t>
      </w:r>
      <w:r w:rsidR="00B63663" w:rsidRPr="00DE5A3F">
        <w:rPr>
          <w:rFonts w:ascii="Times New Roman" w:eastAsia="Arial" w:hAnsi="Times New Roman" w:cs="Times New Roman"/>
          <w:sz w:val="24"/>
          <w:szCs w:val="24"/>
        </w:rPr>
        <w:t xml:space="preserve"> смесь</w:t>
      </w:r>
      <w:r w:rsidR="0007772C" w:rsidRPr="00DE5A3F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основе карбонатного</w:t>
      </w:r>
      <w:r w:rsidR="005D552C" w:rsidRPr="00DE5A3F">
        <w:rPr>
          <w:rFonts w:ascii="Times New Roman" w:eastAsia="Arial" w:hAnsi="Times New Roman" w:cs="Times New Roman"/>
          <w:sz w:val="24"/>
          <w:szCs w:val="24"/>
        </w:rPr>
        <w:t xml:space="preserve"> наполнителя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5D552C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772C" w:rsidRPr="00DE5A3F">
        <w:rPr>
          <w:rFonts w:ascii="Times New Roman" w:eastAsia="Arial" w:hAnsi="Times New Roman" w:cs="Times New Roman"/>
          <w:sz w:val="24"/>
          <w:szCs w:val="24"/>
        </w:rPr>
        <w:t xml:space="preserve">модифицированная комплексом </w:t>
      </w:r>
      <w:r w:rsidR="00354600" w:rsidRPr="00DE5A3F">
        <w:rPr>
          <w:rFonts w:ascii="Times New Roman" w:eastAsia="Arial" w:hAnsi="Times New Roman" w:cs="Times New Roman"/>
          <w:sz w:val="24"/>
          <w:szCs w:val="24"/>
        </w:rPr>
        <w:t>полиме</w:t>
      </w:r>
      <w:r w:rsidR="0007772C" w:rsidRPr="00DE5A3F">
        <w:rPr>
          <w:rFonts w:ascii="Times New Roman" w:eastAsia="Arial" w:hAnsi="Times New Roman" w:cs="Times New Roman"/>
          <w:sz w:val="24"/>
          <w:szCs w:val="24"/>
        </w:rPr>
        <w:t>рных добавок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B5871">
        <w:rPr>
          <w:rFonts w:ascii="Times New Roman" w:eastAsia="Arial" w:hAnsi="Times New Roman" w:cs="Times New Roman"/>
          <w:sz w:val="24"/>
          <w:szCs w:val="24"/>
        </w:rPr>
        <w:t xml:space="preserve">При смешивании с водой </w:t>
      </w:r>
      <w:r w:rsidR="00306F6A">
        <w:rPr>
          <w:rFonts w:ascii="Times New Roman" w:eastAsia="Arial" w:hAnsi="Times New Roman" w:cs="Times New Roman"/>
          <w:sz w:val="24"/>
          <w:szCs w:val="24"/>
        </w:rPr>
        <w:t>образует пластичную</w:t>
      </w:r>
      <w:r w:rsidR="00BB5871">
        <w:rPr>
          <w:rFonts w:ascii="Times New Roman" w:eastAsia="Arial" w:hAnsi="Times New Roman" w:cs="Times New Roman"/>
          <w:sz w:val="24"/>
          <w:szCs w:val="24"/>
        </w:rPr>
        <w:t xml:space="preserve"> растворную смесь</w:t>
      </w:r>
      <w:r w:rsidR="00306F6A">
        <w:rPr>
          <w:rFonts w:ascii="Times New Roman" w:eastAsia="Arial" w:hAnsi="Times New Roman" w:cs="Times New Roman"/>
          <w:sz w:val="24"/>
          <w:szCs w:val="24"/>
        </w:rPr>
        <w:t xml:space="preserve"> удобную в работе</w:t>
      </w:r>
      <w:r w:rsidR="00BB587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B14837" w14:textId="77777777" w:rsidR="00354600" w:rsidRPr="00DE5A3F" w:rsidRDefault="00333EF7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658FDF4F" w14:textId="29DB2880" w:rsidR="00702471" w:rsidRPr="00DE5A3F" w:rsidRDefault="00BE69E0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ФИНИШНАЯ</w:t>
      </w:r>
      <w:r w:rsidR="000B1391" w:rsidRPr="006453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>применяется для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финишного выравнивания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стен и потолков в сухих помещениях. Наносится на:</w:t>
      </w:r>
    </w:p>
    <w:p w14:paraId="5B76B629" w14:textId="77777777" w:rsidR="00702471" w:rsidRPr="00DE5A3F" w:rsidRDefault="00DE5A3F" w:rsidP="005600DE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бетонные основания;</w:t>
      </w:r>
    </w:p>
    <w:p w14:paraId="74372246" w14:textId="6009097B" w:rsidR="00702471" w:rsidRPr="00DE5A3F" w:rsidRDefault="00DB5F74" w:rsidP="005600DE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600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поверхности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 оштукатуренные цем</w:t>
      </w:r>
      <w:r w:rsidR="00FD52DC">
        <w:rPr>
          <w:rFonts w:ascii="Times New Roman" w:eastAsia="Arial" w:hAnsi="Times New Roman" w:cs="Times New Roman"/>
          <w:sz w:val="24"/>
          <w:szCs w:val="24"/>
        </w:rPr>
        <w:t xml:space="preserve">ентными, цементно-известковыми,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известковыми и гипсовыми штукатурками;</w:t>
      </w:r>
    </w:p>
    <w:p w14:paraId="022AE067" w14:textId="3EFD3E74" w:rsidR="00702471" w:rsidRPr="00DE5A3F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-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3BAA">
        <w:rPr>
          <w:rFonts w:ascii="Times New Roman" w:eastAsia="Arial" w:hAnsi="Times New Roman" w:cs="Times New Roman"/>
          <w:sz w:val="24"/>
          <w:szCs w:val="24"/>
        </w:rPr>
        <w:t>гипсокартонные листы.</w:t>
      </w:r>
    </w:p>
    <w:p w14:paraId="41EF8464" w14:textId="3AAF6D22" w:rsidR="00702471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Применяется для заделки</w:t>
      </w:r>
      <w:r w:rsid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стыков между гипсокартонными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листами со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стеклотканевой малярной лентой.</w:t>
      </w:r>
    </w:p>
    <w:p w14:paraId="76FA8DCF" w14:textId="2C867740" w:rsidR="00972C7D" w:rsidRPr="00DE5A3F" w:rsidRDefault="00972C7D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Выпускается белого цвета и не требует обязательного окрашивания.</w:t>
      </w:r>
    </w:p>
    <w:p w14:paraId="2DE0C07E" w14:textId="77777777" w:rsidR="00391020" w:rsidRPr="00DE5A3F" w:rsidRDefault="0039102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DE5A3F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5CAA1E78" w14:textId="67D6FAD7" w:rsidR="000E7747" w:rsidRPr="00DE5A3F" w:rsidRDefault="000E774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DE5A3F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оч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DE5A3F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 быть предварительно устранены. </w:t>
      </w:r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Перед </w:t>
      </w:r>
      <w:proofErr w:type="spellStart"/>
      <w:r w:rsidR="008708BC" w:rsidRPr="00DE5A3F">
        <w:rPr>
          <w:rFonts w:ascii="Times New Roman" w:eastAsia="Arial" w:hAnsi="Times New Roman" w:cs="Times New Roman"/>
          <w:sz w:val="24"/>
          <w:szCs w:val="24"/>
        </w:rPr>
        <w:t>шпаклеванием</w:t>
      </w:r>
      <w:proofErr w:type="spellEnd"/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 осно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вание необходимо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BE69E0">
        <w:rPr>
          <w:rFonts w:ascii="Times New Roman" w:eastAsia="Arial" w:hAnsi="Times New Roman" w:cs="Times New Roman"/>
          <w:b/>
          <w:sz w:val="24"/>
          <w:szCs w:val="24"/>
        </w:rPr>
        <w:t>КРЕПС ГРУНТ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eastAsia="Arial" w:hAnsi="Times New Roman" w:cs="Times New Roman"/>
          <w:sz w:val="24"/>
          <w:szCs w:val="24"/>
        </w:rPr>
        <w:t xml:space="preserve">Сильно впитывающие основания обработать грунтовочным составом дважды с полным высушиванием после каждого нанесения. </w:t>
      </w:r>
    </w:p>
    <w:p w14:paraId="440B29FB" w14:textId="77777777" w:rsidR="00E926C0" w:rsidRPr="00DE5A3F" w:rsidRDefault="00E926C0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C1E4A35" w14:textId="3976CA0C" w:rsidR="006453BA" w:rsidRDefault="005E1F86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DB5F74">
        <w:rPr>
          <w:rFonts w:ascii="Times New Roman" w:eastAsia="Arial" w:hAnsi="Times New Roman" w:cs="Times New Roman"/>
          <w:sz w:val="24"/>
          <w:szCs w:val="24"/>
        </w:rPr>
        <w:t>1,55</w:t>
      </w:r>
      <w:r w:rsidR="00257FE5">
        <w:rPr>
          <w:rFonts w:ascii="Times New Roman" w:eastAsia="Arial" w:hAnsi="Times New Roman" w:cs="Times New Roman"/>
          <w:sz w:val="24"/>
          <w:szCs w:val="24"/>
        </w:rPr>
        <w:t>-1,7</w:t>
      </w:r>
      <w:r w:rsidR="005F5061" w:rsidRPr="005F5061">
        <w:rPr>
          <w:rFonts w:ascii="Times New Roman" w:eastAsia="Arial" w:hAnsi="Times New Roman" w:cs="Times New Roman"/>
          <w:sz w:val="24"/>
          <w:szCs w:val="24"/>
        </w:rPr>
        <w:t xml:space="preserve"> л</w:t>
      </w:r>
      <w:r w:rsidR="005F5061">
        <w:rPr>
          <w:rFonts w:ascii="Times New Roman" w:eastAsia="Arial" w:hAnsi="Times New Roman" w:cs="Times New Roman"/>
          <w:sz w:val="24"/>
          <w:szCs w:val="24"/>
        </w:rPr>
        <w:t>/</w:t>
      </w:r>
      <w:r w:rsidR="00DB5F74">
        <w:rPr>
          <w:rFonts w:ascii="Times New Roman" w:eastAsia="Arial" w:hAnsi="Times New Roman" w:cs="Times New Roman"/>
          <w:sz w:val="24"/>
          <w:szCs w:val="24"/>
        </w:rPr>
        <w:t>6,2</w:t>
      </w:r>
      <w:r w:rsidR="00257FE5">
        <w:rPr>
          <w:rFonts w:ascii="Times New Roman" w:eastAsia="Arial" w:hAnsi="Times New Roman" w:cs="Times New Roman"/>
          <w:sz w:val="24"/>
          <w:szCs w:val="24"/>
        </w:rPr>
        <w:t>-6,8</w:t>
      </w:r>
      <w:r w:rsidR="005F5061" w:rsidRPr="005F5061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56FE4">
        <w:rPr>
          <w:rFonts w:ascii="Times New Roman" w:eastAsia="Arial" w:hAnsi="Times New Roman" w:cs="Times New Roman"/>
          <w:sz w:val="24"/>
          <w:szCs w:val="24"/>
        </w:rPr>
        <w:t>(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DE5A3F">
        <w:rPr>
          <w:rFonts w:ascii="Times New Roman" w:eastAsia="Arial" w:hAnsi="Times New Roman" w:cs="Times New Roman"/>
          <w:sz w:val="24"/>
          <w:szCs w:val="24"/>
        </w:rPr>
        <w:t>ой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15-20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>С</w:t>
      </w:r>
      <w:r w:rsidR="00956FE4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5F5061">
        <w:rPr>
          <w:rFonts w:ascii="Times New Roman" w:eastAsia="Arial" w:hAnsi="Times New Roman" w:cs="Times New Roman"/>
          <w:sz w:val="24"/>
          <w:szCs w:val="24"/>
        </w:rPr>
        <w:t>5кг/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>2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0 кг (мешок)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0B0BE5" w:rsidRPr="00DE5A3F">
        <w:rPr>
          <w:rFonts w:ascii="Times New Roman" w:hAnsi="Times New Roman" w:cs="Times New Roman"/>
          <w:sz w:val="24"/>
          <w:szCs w:val="24"/>
        </w:rPr>
        <w:t xml:space="preserve"> миксером или электродрелью со специальной насадкой (скорость вращения 400-800 об/мин)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033F6F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2F588F8B" w14:textId="135DF9E1" w:rsidR="004E5A21" w:rsidRPr="006453BA" w:rsidRDefault="00956FE4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риготовленная смесь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 xml:space="preserve">(при хранении в </w:t>
      </w:r>
      <w:r w:rsidR="002942D3" w:rsidRPr="00DE5A3F">
        <w:rPr>
          <w:rFonts w:ascii="Times New Roman" w:eastAsia="Arial" w:hAnsi="Times New Roman" w:cs="Times New Roman"/>
          <w:sz w:val="24"/>
          <w:szCs w:val="24"/>
        </w:rPr>
        <w:t xml:space="preserve">плотно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 xml:space="preserve">закрытой таре)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сохраняет 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свою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подвижность 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в течение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7FE5">
        <w:rPr>
          <w:rFonts w:ascii="Times New Roman" w:eastAsia="Arial" w:hAnsi="Times New Roman" w:cs="Times New Roman"/>
          <w:sz w:val="24"/>
          <w:szCs w:val="24"/>
        </w:rPr>
        <w:t>48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часов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E5A21"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4DD187" w14:textId="05D4CD6C" w:rsidR="00331C79" w:rsidRPr="00DE5A3F" w:rsidRDefault="004E5A21" w:rsidP="006453BA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3BA"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43FB3" w:rsidRPr="00DE5A3F">
        <w:rPr>
          <w:rFonts w:ascii="Times New Roman" w:eastAsia="Arial" w:hAnsi="Times New Roman" w:cs="Times New Roman"/>
          <w:b/>
          <w:sz w:val="24"/>
          <w:szCs w:val="24"/>
        </w:rPr>
        <w:t>ыполнение работ</w:t>
      </w:r>
    </w:p>
    <w:p w14:paraId="0FDC0A9A" w14:textId="3679B86C" w:rsidR="00F27C9C" w:rsidRPr="00AE0AB7" w:rsidRDefault="00F27C9C" w:rsidP="00F27C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На подготовленное основание широким шпателем равномерно нане</w:t>
      </w:r>
      <w:r w:rsidR="00956FE4">
        <w:rPr>
          <w:rFonts w:ascii="Times New Roman" w:eastAsia="Arial" w:hAnsi="Times New Roman" w:cs="Times New Roman"/>
          <w:sz w:val="24"/>
          <w:szCs w:val="24"/>
        </w:rPr>
        <w:t xml:space="preserve">сти шпаклевку. Возможно механизированное </w:t>
      </w:r>
      <w:r w:rsidRPr="00AE0AB7">
        <w:rPr>
          <w:rFonts w:ascii="Times New Roman" w:eastAsia="Arial" w:hAnsi="Times New Roman" w:cs="Times New Roman"/>
          <w:sz w:val="24"/>
          <w:szCs w:val="24"/>
        </w:rPr>
        <w:t>нанесение. За один проход смесь можно наносить слоем тол</w:t>
      </w:r>
      <w:r w:rsidR="00BE69E0">
        <w:rPr>
          <w:rFonts w:ascii="Times New Roman" w:eastAsia="Arial" w:hAnsi="Times New Roman" w:cs="Times New Roman"/>
          <w:sz w:val="24"/>
          <w:szCs w:val="24"/>
        </w:rPr>
        <w:t>щиной до 3 мм</w:t>
      </w:r>
      <w:r w:rsidRPr="00AE0AB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75A928B" w14:textId="3DDCB303" w:rsidR="00BD34FB" w:rsidRPr="00AE0AB7" w:rsidRDefault="00F27C9C" w:rsidP="00972C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При многослойном нанесении каждый последующий слой наносится после полног</w:t>
      </w:r>
      <w:r w:rsidR="00972C7D" w:rsidRPr="00AE0AB7">
        <w:rPr>
          <w:rFonts w:ascii="Times New Roman" w:eastAsia="Arial" w:hAnsi="Times New Roman" w:cs="Times New Roman"/>
          <w:sz w:val="24"/>
          <w:szCs w:val="24"/>
        </w:rPr>
        <w:t>о высыхания предыдущего слоя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Перед нанесением следующего слоя рекомендуется предыдущий слой прошлифовать наждачной бумагой (60 </w:t>
      </w:r>
      <w:proofErr w:type="spellStart"/>
      <w:r w:rsidR="00AE0AB7" w:rsidRPr="00AE0AB7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 или 80 </w:t>
      </w:r>
      <w:proofErr w:type="spellStart"/>
      <w:r w:rsidR="00AE0AB7" w:rsidRPr="00AE0AB7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) и обработать грунтовочным составом </w:t>
      </w:r>
      <w:r w:rsidR="00BE69E0">
        <w:rPr>
          <w:rFonts w:ascii="Times New Roman" w:eastAsia="Arial" w:hAnsi="Times New Roman" w:cs="Times New Roman"/>
          <w:b/>
          <w:sz w:val="24"/>
          <w:szCs w:val="24"/>
        </w:rPr>
        <w:t>КРЕПС ГРУНТ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0BE5" w:rsidRPr="00AE0AB7">
        <w:rPr>
          <w:rFonts w:ascii="Times New Roman" w:eastAsia="Arial" w:hAnsi="Times New Roman" w:cs="Times New Roman"/>
          <w:sz w:val="24"/>
          <w:szCs w:val="24"/>
        </w:rPr>
        <w:t>Врем</w:t>
      </w:r>
      <w:r w:rsidR="00BD34FB" w:rsidRPr="00AE0AB7">
        <w:rPr>
          <w:rFonts w:ascii="Times New Roman" w:eastAsia="Arial" w:hAnsi="Times New Roman" w:cs="Times New Roman"/>
          <w:sz w:val="24"/>
          <w:szCs w:val="24"/>
        </w:rPr>
        <w:t xml:space="preserve">я твердения 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>шпаклевки перед обработкой абразивными материал</w:t>
      </w:r>
      <w:r w:rsidR="00956FE4">
        <w:rPr>
          <w:rFonts w:ascii="Times New Roman" w:eastAsia="Arial" w:hAnsi="Times New Roman" w:cs="Times New Roman"/>
          <w:sz w:val="24"/>
          <w:szCs w:val="24"/>
        </w:rPr>
        <w:t>ами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 xml:space="preserve"> составляет около 24 часов. </w:t>
      </w:r>
    </w:p>
    <w:p w14:paraId="78B4C1A0" w14:textId="5CEC4413" w:rsidR="000B0BE5" w:rsidRPr="00DE5A3F" w:rsidRDefault="00BD34FB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нанесения отделочных материалов (краска, обои и другие декоративные покрытия) зависит от толщины слоя,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наличия в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ентиляции и температуры воздуха и составляет около 24 часов при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С и влажности 60 %.</w:t>
      </w:r>
    </w:p>
    <w:p w14:paraId="4974FCE1" w14:textId="5EAFF1CD" w:rsidR="00C42657" w:rsidRPr="00DE5A3F" w:rsidRDefault="00C4265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В тече</w:t>
      </w:r>
      <w:r w:rsidR="008B3A47" w:rsidRPr="00DE5A3F">
        <w:rPr>
          <w:rFonts w:ascii="Times New Roman" w:eastAsia="Arial" w:hAnsi="Times New Roman" w:cs="Times New Roman"/>
          <w:sz w:val="24"/>
          <w:szCs w:val="24"/>
        </w:rPr>
        <w:t xml:space="preserve">ние первых суток зашпаклеванную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поверхность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следует оберегать от прямого нагревания (при наличии отопительных приборов)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и сквозняков.  </w:t>
      </w:r>
    </w:p>
    <w:p w14:paraId="71969E29" w14:textId="77777777" w:rsidR="005F271A" w:rsidRPr="00DE5A3F" w:rsidRDefault="00715C1B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lastRenderedPageBreak/>
        <w:t>Очистка инструмента</w:t>
      </w:r>
    </w:p>
    <w:p w14:paraId="0C9ECD81" w14:textId="5A79EA39" w:rsidR="00C63B3D" w:rsidRPr="00DE5A3F" w:rsidRDefault="00C63B3D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DE5A3F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DE5A3F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33E8A68" w14:textId="77777777" w:rsidR="005F271A" w:rsidRPr="00DE5A3F" w:rsidRDefault="005F271A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199661F5" w14:textId="3C2E7F52" w:rsidR="005F271A" w:rsidRPr="00DE5A3F" w:rsidRDefault="005F271A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DE5A3F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4CCBB360" w14:textId="77777777" w:rsidR="005F271A" w:rsidRPr="00DE5A3F" w:rsidRDefault="005F271A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9062C6F" w14:textId="080D4199" w:rsidR="008D6E4D" w:rsidRPr="00DE5A3F" w:rsidRDefault="00612390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F60FE" w:rsidRPr="00DE5A3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DE5A3F">
        <w:rPr>
          <w:rFonts w:ascii="Times New Roman" w:eastAsia="Times New Roman" w:hAnsi="Times New Roman" w:cs="Times New Roman"/>
          <w:sz w:val="24"/>
          <w:szCs w:val="24"/>
        </w:rPr>
        <w:t xml:space="preserve">кг </w:t>
      </w:r>
      <w:r w:rsidR="004F60FE" w:rsidRPr="00DE5A3F">
        <w:rPr>
          <w:rFonts w:ascii="Times New Roman" w:eastAsia="Times New Roman" w:hAnsi="Times New Roman" w:cs="Times New Roman"/>
          <w:sz w:val="24"/>
          <w:szCs w:val="24"/>
        </w:rPr>
        <w:t>и 2</w:t>
      </w:r>
      <w:r w:rsidR="008D6E4D" w:rsidRPr="00DE5A3F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CE35E3D" w14:textId="77777777" w:rsidR="008D6E4D" w:rsidRPr="00DE5A3F" w:rsidRDefault="008D6E4D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9A321AC" w14:textId="3AA4E18C" w:rsidR="00C4014F" w:rsidRPr="00DE5A3F" w:rsidRDefault="008D6E4D" w:rsidP="00645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5F56A9" w:rsidRPr="005F56A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3D50B6E5" w14:textId="7F94B1FB" w:rsidR="00D4301A" w:rsidRPr="00956FE4" w:rsidRDefault="00956FE4" w:rsidP="00956F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459ED929" w14:textId="7D03B4CC" w:rsidR="00D4301A" w:rsidRPr="00D4301A" w:rsidRDefault="00AE0AB7" w:rsidP="00D4301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требует обязательного окрашивания</w:t>
      </w:r>
    </w:p>
    <w:p w14:paraId="47A9053B" w14:textId="1F2093B5" w:rsidR="00AE0AB7" w:rsidRDefault="00AE0AB7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</w:p>
    <w:p w14:paraId="3FCF4372" w14:textId="6B947CD8" w:rsidR="005C3C6D" w:rsidRDefault="00BE69E0" w:rsidP="005C3C6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до 3 мм</w:t>
      </w:r>
    </w:p>
    <w:p w14:paraId="7E0D54DD" w14:textId="59367FD6" w:rsidR="00DD5D22" w:rsidRPr="00AE0AB7" w:rsidRDefault="00342574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Высокая адгезия</w:t>
      </w:r>
      <w:r w:rsidR="00DD5D22">
        <w:rPr>
          <w:rFonts w:ascii="Times New Roman" w:eastAsia="Arial" w:hAnsi="Times New Roman" w:cs="Times New Roman"/>
          <w:sz w:val="24"/>
          <w:szCs w:val="24"/>
        </w:rPr>
        <w:t xml:space="preserve"> к основанию</w:t>
      </w:r>
    </w:p>
    <w:p w14:paraId="12BBB222" w14:textId="6AD687FE" w:rsidR="00EA382A" w:rsidRDefault="00D71CE6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Минимальный</w:t>
      </w:r>
      <w:r w:rsidR="00AE4E26" w:rsidRPr="003B00D0">
        <w:rPr>
          <w:rFonts w:ascii="Times New Roman" w:eastAsia="Arial" w:hAnsi="Times New Roman" w:cs="Times New Roman"/>
          <w:sz w:val="24"/>
          <w:szCs w:val="24"/>
        </w:rPr>
        <w:t xml:space="preserve"> расход</w:t>
      </w:r>
    </w:p>
    <w:p w14:paraId="432C1050" w14:textId="551CFE66" w:rsidR="00956FE4" w:rsidRDefault="00956FE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 в сухих помещениях</w:t>
      </w:r>
    </w:p>
    <w:p w14:paraId="5FECDEF5" w14:textId="211A0E12" w:rsidR="00956FE4" w:rsidRDefault="00956FE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</w:p>
    <w:p w14:paraId="2D31994C" w14:textId="0D55B97F" w:rsidR="00607C71" w:rsidRPr="006453BA" w:rsidRDefault="00607C71" w:rsidP="006453B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607C71" w:rsidRPr="00DE5A3F" w14:paraId="677F807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8A2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864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DE5A3F" w14:paraId="5DEB00B9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49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4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DE5A3F" w14:paraId="15A38F3C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13F" w14:textId="137D1D79" w:rsidR="00CB5B9B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</w:t>
            </w:r>
            <w:r w:rsidR="00CB5B9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фракция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0EA" w14:textId="3BDCD15D" w:rsidR="00CB5B9B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0,06</w:t>
            </w:r>
            <w:r w:rsidR="00FD5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DE5A3F" w14:paraId="60FF3A6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C8D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934" w14:textId="5C72FF35" w:rsidR="00607C71" w:rsidRPr="00DE5A3F" w:rsidRDefault="00AE0AB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1F7CB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</w:t>
            </w:r>
          </w:p>
        </w:tc>
      </w:tr>
      <w:tr w:rsidR="00607C71" w:rsidRPr="00DE5A3F" w14:paraId="53BFB827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2AA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E1D2967" w14:textId="77777777" w:rsidR="00607C71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0FCA1F8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- 5 кг</w:t>
            </w:r>
          </w:p>
          <w:p w14:paraId="58272520" w14:textId="77777777" w:rsidR="00D81B0C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C3B" w14:textId="77777777" w:rsidR="00D81B0C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7EFFAF2" w14:textId="606B3BF9" w:rsidR="00607C71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0,31-0,34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5C7AE4F6" w14:textId="73CDBA40" w:rsidR="00C42657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1,55-1,7</w:t>
            </w:r>
            <w:r w:rsidR="00702471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  <w:p w14:paraId="71AEA368" w14:textId="25B4FD52" w:rsidR="00607C71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6,2-6,8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607C71" w:rsidRPr="00DE5A3F" w14:paraId="6E2C6E0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3E" w14:textId="6D8ED3AF" w:rsidR="00607C71" w:rsidRPr="00DE5A3F" w:rsidRDefault="003B00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Сохраняемость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первоначальной подвижности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00" w14:textId="368156C8" w:rsidR="00607C71" w:rsidRPr="00DE5A3F" w:rsidRDefault="00C168A2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хранении в плотно закрытой таре)</w:t>
            </w:r>
          </w:p>
        </w:tc>
      </w:tr>
      <w:tr w:rsidR="00AB06D0" w:rsidRPr="00DE5A3F" w14:paraId="1EEA2491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C0E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9D4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0274E0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DE5A3F" w14:paraId="6E41BBB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0E3" w14:textId="2F51BD05" w:rsidR="00607C71" w:rsidRPr="00DE5A3F" w:rsidRDefault="00F3348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2B" w14:textId="5CF5DA84" w:rsidR="00F3348B" w:rsidRPr="00DE5A3F" w:rsidRDefault="00BE69E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мм </w:t>
            </w:r>
          </w:p>
        </w:tc>
      </w:tr>
      <w:tr w:rsidR="00607C71" w:rsidRPr="00DE5A3F" w14:paraId="16FBFEC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4DB" w14:textId="77777777" w:rsidR="00607C71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DC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BAD7F8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C06E1B" w:rsidRPr="00DE5A3F" w14:paraId="7642852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F97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D5A" w14:textId="665DEE0F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1A4613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3621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36214C">
              <w:rPr>
                <w:rFonts w:ascii="Times New Roman" w:eastAsia="Arial" w:hAnsi="Times New Roman" w:cs="Times New Roman"/>
                <w:sz w:val="24"/>
                <w:szCs w:val="24"/>
              </w:rPr>
              <w:t>до +35</w:t>
            </w:r>
            <w:r w:rsidR="001A4613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</w:tbl>
    <w:p w14:paraId="27096AEC" w14:textId="4C6A95A4" w:rsidR="00F610AD" w:rsidRPr="00F610AD" w:rsidRDefault="00295463" w:rsidP="00F610A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Смес</w:t>
      </w:r>
      <w:r w:rsidR="0046447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ь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сухая шпаклевочная на </w:t>
      </w:r>
      <w:r w:rsidR="00DE5A3F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полимерном вяжущем</w:t>
      </w: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36214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для </w:t>
      </w:r>
      <w:r w:rsidR="00BE69E0">
        <w:rPr>
          <w:rFonts w:ascii="Times New Roman" w:eastAsia="Arial" w:hAnsi="Times New Roman" w:cs="Times New Roman"/>
          <w:b/>
          <w:i/>
          <w:sz w:val="24"/>
          <w:szCs w:val="24"/>
        </w:rPr>
        <w:t>внутренних работ КРЕПС ФИНИШНАЯ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F610AD"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23.64.10-007-38036130-2018</w:t>
      </w:r>
    </w:p>
    <w:p w14:paraId="2F57AABD" w14:textId="513DE7AE" w:rsidR="00F610AD" w:rsidRPr="00F610AD" w:rsidRDefault="00F610AD" w:rsidP="00F610A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14:paraId="73515B13" w14:textId="084E80DF" w:rsidR="00462B8E" w:rsidRDefault="00462B8E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6B2A2E8" w14:textId="4E208B74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192AD91" w14:textId="03197802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31DA086" w14:textId="22A3E636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C37291" w14:textId="590EE56A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83EAF3" w14:textId="068F05F7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BF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3B45" w14:textId="77777777" w:rsidR="00060CD4" w:rsidRDefault="00060CD4" w:rsidP="00060CD4">
      <w:pPr>
        <w:spacing w:after="0" w:line="240" w:lineRule="auto"/>
      </w:pPr>
      <w:r>
        <w:separator/>
      </w:r>
    </w:p>
  </w:endnote>
  <w:endnote w:type="continuationSeparator" w:id="0">
    <w:p w14:paraId="61974CF6" w14:textId="77777777" w:rsidR="00060CD4" w:rsidRDefault="00060CD4" w:rsidP="000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EED3" w14:textId="77777777" w:rsidR="001B77A8" w:rsidRDefault="001B77A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4267" w14:textId="77777777" w:rsidR="001B77A8" w:rsidRDefault="001B77A8" w:rsidP="001B77A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CC3D37F" w14:textId="5DAE4CD9" w:rsidR="00FF6D51" w:rsidRPr="00342574" w:rsidRDefault="001B77A8" w:rsidP="001B77A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  <w:p w14:paraId="0B44C811" w14:textId="77777777" w:rsidR="00060CD4" w:rsidRPr="00342574" w:rsidRDefault="00060CD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D852" w14:textId="77777777" w:rsidR="001B77A8" w:rsidRDefault="001B77A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D41C" w14:textId="77777777" w:rsidR="00060CD4" w:rsidRDefault="00060CD4" w:rsidP="00060CD4">
      <w:pPr>
        <w:spacing w:after="0" w:line="240" w:lineRule="auto"/>
      </w:pPr>
      <w:r>
        <w:separator/>
      </w:r>
    </w:p>
  </w:footnote>
  <w:footnote w:type="continuationSeparator" w:id="0">
    <w:p w14:paraId="1B3B4F67" w14:textId="77777777" w:rsidR="00060CD4" w:rsidRDefault="00060CD4" w:rsidP="000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A25" w14:textId="77777777" w:rsidR="001B77A8" w:rsidRDefault="001B77A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1BAC" w14:textId="13BD00B0" w:rsidR="00F610AD" w:rsidRPr="00F610AD" w:rsidRDefault="00FD4788" w:rsidP="00F610AD">
    <w:pPr>
      <w:pStyle w:val="af"/>
      <w:rPr>
        <w:rFonts w:ascii="Times New Roman" w:hAnsi="Times New Roman" w:cs="Times New Roman"/>
        <w:b/>
        <w:sz w:val="24"/>
        <w:szCs w:val="24"/>
      </w:rPr>
    </w:pPr>
    <w:r w:rsidRPr="00FD4788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</w:t>
    </w:r>
    <w:r w:rsidR="00F610AD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FD4788">
      <w:rPr>
        <w:rFonts w:ascii="Times New Roman" w:hAnsi="Times New Roman" w:cs="Times New Roman"/>
        <w:b/>
        <w:sz w:val="24"/>
        <w:szCs w:val="24"/>
      </w:rPr>
      <w:t xml:space="preserve"> </w:t>
    </w:r>
    <w:r w:rsidR="00F610AD">
      <w:rPr>
        <w:rFonts w:ascii="Times New Roman" w:hAnsi="Times New Roman" w:cs="Times New Roman"/>
        <w:b/>
        <w:sz w:val="24"/>
        <w:szCs w:val="24"/>
      </w:rPr>
      <w:t>ТУ 23.64.10-007-38036130-2018</w:t>
    </w:r>
  </w:p>
  <w:p w14:paraId="58C52938" w14:textId="3BAB1F9F" w:rsidR="00FD4788" w:rsidRPr="00FD4788" w:rsidRDefault="00FD4788" w:rsidP="00FD4788">
    <w:pPr>
      <w:pStyle w:val="af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E835" w14:textId="77777777" w:rsidR="001B77A8" w:rsidRDefault="001B77A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957"/>
    <w:rsid w:val="000274E0"/>
    <w:rsid w:val="00033F6F"/>
    <w:rsid w:val="00034BEA"/>
    <w:rsid w:val="0004217B"/>
    <w:rsid w:val="000435B3"/>
    <w:rsid w:val="00060CD4"/>
    <w:rsid w:val="0007772C"/>
    <w:rsid w:val="000A4743"/>
    <w:rsid w:val="000A7210"/>
    <w:rsid w:val="000B0BE5"/>
    <w:rsid w:val="000B1391"/>
    <w:rsid w:val="000E7747"/>
    <w:rsid w:val="000F5CF7"/>
    <w:rsid w:val="0017310E"/>
    <w:rsid w:val="00195A10"/>
    <w:rsid w:val="001A4613"/>
    <w:rsid w:val="001B77A8"/>
    <w:rsid w:val="001F7CBB"/>
    <w:rsid w:val="00214A77"/>
    <w:rsid w:val="00257FE5"/>
    <w:rsid w:val="00260962"/>
    <w:rsid w:val="00260DEF"/>
    <w:rsid w:val="0028526C"/>
    <w:rsid w:val="00285CDE"/>
    <w:rsid w:val="002942D3"/>
    <w:rsid w:val="00295463"/>
    <w:rsid w:val="00296442"/>
    <w:rsid w:val="002A2D9A"/>
    <w:rsid w:val="002A4692"/>
    <w:rsid w:val="002F2B13"/>
    <w:rsid w:val="002F35DA"/>
    <w:rsid w:val="00306F6A"/>
    <w:rsid w:val="003135D2"/>
    <w:rsid w:val="00323DA2"/>
    <w:rsid w:val="00331C79"/>
    <w:rsid w:val="00333EF7"/>
    <w:rsid w:val="00342574"/>
    <w:rsid w:val="00354600"/>
    <w:rsid w:val="0036214C"/>
    <w:rsid w:val="00391020"/>
    <w:rsid w:val="003923F6"/>
    <w:rsid w:val="003976AD"/>
    <w:rsid w:val="003B00D0"/>
    <w:rsid w:val="003D731F"/>
    <w:rsid w:val="003E435A"/>
    <w:rsid w:val="00401EA7"/>
    <w:rsid w:val="00404707"/>
    <w:rsid w:val="00433BCB"/>
    <w:rsid w:val="00452FBB"/>
    <w:rsid w:val="00456443"/>
    <w:rsid w:val="00462B8E"/>
    <w:rsid w:val="00463D62"/>
    <w:rsid w:val="0046447C"/>
    <w:rsid w:val="004D268D"/>
    <w:rsid w:val="004E5A21"/>
    <w:rsid w:val="004F60FE"/>
    <w:rsid w:val="004F777B"/>
    <w:rsid w:val="00507095"/>
    <w:rsid w:val="005175EA"/>
    <w:rsid w:val="00541A8E"/>
    <w:rsid w:val="005600DE"/>
    <w:rsid w:val="00577A9C"/>
    <w:rsid w:val="005C3B33"/>
    <w:rsid w:val="005C3C6D"/>
    <w:rsid w:val="005D552C"/>
    <w:rsid w:val="005E1F86"/>
    <w:rsid w:val="005F271A"/>
    <w:rsid w:val="005F5061"/>
    <w:rsid w:val="005F56A9"/>
    <w:rsid w:val="00607C71"/>
    <w:rsid w:val="00610DAB"/>
    <w:rsid w:val="00612390"/>
    <w:rsid w:val="00624B8D"/>
    <w:rsid w:val="006453BA"/>
    <w:rsid w:val="00653C50"/>
    <w:rsid w:val="00692881"/>
    <w:rsid w:val="00693F7B"/>
    <w:rsid w:val="006C66CC"/>
    <w:rsid w:val="00702471"/>
    <w:rsid w:val="00715C1B"/>
    <w:rsid w:val="0075064E"/>
    <w:rsid w:val="00797C31"/>
    <w:rsid w:val="007E5D54"/>
    <w:rsid w:val="00807BB0"/>
    <w:rsid w:val="008251F3"/>
    <w:rsid w:val="008360DE"/>
    <w:rsid w:val="00840A26"/>
    <w:rsid w:val="008708BC"/>
    <w:rsid w:val="008B3A47"/>
    <w:rsid w:val="008D6E4D"/>
    <w:rsid w:val="008F5EFF"/>
    <w:rsid w:val="0090007F"/>
    <w:rsid w:val="00902A4E"/>
    <w:rsid w:val="00902B78"/>
    <w:rsid w:val="00903054"/>
    <w:rsid w:val="00907207"/>
    <w:rsid w:val="0091344A"/>
    <w:rsid w:val="00956FE4"/>
    <w:rsid w:val="00972C7D"/>
    <w:rsid w:val="00994305"/>
    <w:rsid w:val="0099617A"/>
    <w:rsid w:val="009A39CD"/>
    <w:rsid w:val="00A2423C"/>
    <w:rsid w:val="00A43FB3"/>
    <w:rsid w:val="00A6739A"/>
    <w:rsid w:val="00A765A2"/>
    <w:rsid w:val="00A8723E"/>
    <w:rsid w:val="00A96167"/>
    <w:rsid w:val="00AB06D0"/>
    <w:rsid w:val="00AE0AB7"/>
    <w:rsid w:val="00AE4E26"/>
    <w:rsid w:val="00B315C4"/>
    <w:rsid w:val="00B43BAA"/>
    <w:rsid w:val="00B55CA9"/>
    <w:rsid w:val="00B63663"/>
    <w:rsid w:val="00B80E60"/>
    <w:rsid w:val="00B9793D"/>
    <w:rsid w:val="00BB5871"/>
    <w:rsid w:val="00BD34FB"/>
    <w:rsid w:val="00BD72BE"/>
    <w:rsid w:val="00BE69E0"/>
    <w:rsid w:val="00BF24B1"/>
    <w:rsid w:val="00C03D1F"/>
    <w:rsid w:val="00C06E1B"/>
    <w:rsid w:val="00C168A2"/>
    <w:rsid w:val="00C1759F"/>
    <w:rsid w:val="00C4014F"/>
    <w:rsid w:val="00C42657"/>
    <w:rsid w:val="00C57F17"/>
    <w:rsid w:val="00C63B3D"/>
    <w:rsid w:val="00C77983"/>
    <w:rsid w:val="00C80267"/>
    <w:rsid w:val="00C9461E"/>
    <w:rsid w:val="00CA6DCA"/>
    <w:rsid w:val="00CB5B9B"/>
    <w:rsid w:val="00CB78E5"/>
    <w:rsid w:val="00CF7C7F"/>
    <w:rsid w:val="00D15CC6"/>
    <w:rsid w:val="00D4301A"/>
    <w:rsid w:val="00D52286"/>
    <w:rsid w:val="00D71CE6"/>
    <w:rsid w:val="00D81B0C"/>
    <w:rsid w:val="00D820B4"/>
    <w:rsid w:val="00DB5F74"/>
    <w:rsid w:val="00DD5D22"/>
    <w:rsid w:val="00DE5A3F"/>
    <w:rsid w:val="00DF5600"/>
    <w:rsid w:val="00DF6D0F"/>
    <w:rsid w:val="00E00C70"/>
    <w:rsid w:val="00E03415"/>
    <w:rsid w:val="00E2023E"/>
    <w:rsid w:val="00E54098"/>
    <w:rsid w:val="00E6530D"/>
    <w:rsid w:val="00E70D92"/>
    <w:rsid w:val="00E926C0"/>
    <w:rsid w:val="00E92DDC"/>
    <w:rsid w:val="00EA0D20"/>
    <w:rsid w:val="00EA382A"/>
    <w:rsid w:val="00F230C5"/>
    <w:rsid w:val="00F27C9C"/>
    <w:rsid w:val="00F3348B"/>
    <w:rsid w:val="00F37E36"/>
    <w:rsid w:val="00F610AD"/>
    <w:rsid w:val="00F81B46"/>
    <w:rsid w:val="00FB3B66"/>
    <w:rsid w:val="00FC07A9"/>
    <w:rsid w:val="00FD4788"/>
    <w:rsid w:val="00FD52DC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C8A11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1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5A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A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A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A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A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3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0CD4"/>
  </w:style>
  <w:style w:type="paragraph" w:styleId="af1">
    <w:name w:val="footer"/>
    <w:basedOn w:val="a"/>
    <w:link w:val="af2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82</cp:revision>
  <cp:lastPrinted>2019-01-23T14:30:00Z</cp:lastPrinted>
  <dcterms:created xsi:type="dcterms:W3CDTF">2019-01-23T08:29:00Z</dcterms:created>
  <dcterms:modified xsi:type="dcterms:W3CDTF">2020-04-21T12:06:00Z</dcterms:modified>
</cp:coreProperties>
</file>